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8B" w:rsidRDefault="00D246A8" w:rsidP="00C55B72">
      <w:pPr>
        <w:rPr>
          <w:b/>
        </w:rPr>
      </w:pPr>
      <w:r>
        <w:rPr>
          <w:noProof/>
          <w:lang w:eastAsia="pl-PL"/>
        </w:rPr>
        <w:pict>
          <v:roundrect id="_x0000_s1026" style="position:absolute;margin-left:162pt;margin-top:1.35pt;width:294.4pt;height:96.65pt;z-index:1;v-text-anchor:middle" arcsize="10923f" strokeweight=".26mm">
            <v:fill color2="black"/>
            <v:stroke joinstyle="miter"/>
          </v:roundrect>
        </w:pict>
      </w:r>
      <w:r>
        <w:rPr>
          <w:noProof/>
          <w:lang w:eastAsia="pl-PL"/>
        </w:rPr>
        <w:pict>
          <v:shapetype id="_x0000_t202" coordsize="21600,21600" o:spt="202" path="m,l,21600r21600,l21600,xe">
            <v:stroke joinstyle="miter"/>
            <v:path gradientshapeok="t" o:connecttype="rect"/>
          </v:shapetype>
          <v:shape id="_x0000_s1027" type="#_x0000_t202" style="position:absolute;margin-left:170.1pt;margin-top:10.5pt;width:269.2pt;height:81.5pt;z-index:2;mso-wrap-distance-left:9.05pt;mso-wrap-distance-right:9.05pt" stroked="f">
            <v:fill color2="black"/>
            <v:textbox style="mso-next-textbox:#_x0000_s1027" inset="0,0,0,0">
              <w:txbxContent>
                <w:p w:rsidR="004124E3" w:rsidRDefault="009D30C6" w:rsidP="00C55B72">
                  <w:pPr>
                    <w:jc w:val="center"/>
                  </w:pPr>
                  <w:r>
                    <w:t>Przedsiębiorstwo Miejskie MZUM.PL</w:t>
                  </w:r>
                  <w:r>
                    <w:br/>
                    <w:t>Spółka Akcyjna</w:t>
                  </w:r>
                  <w:r>
                    <w:br/>
                    <w:t>Al. Zagłębia Dąbrowskiego 15</w:t>
                  </w:r>
                  <w:r>
                    <w:br/>
                  </w:r>
                  <w:r w:rsidR="004124E3">
                    <w:t>41-303 Dąbrowa Górnicza</w:t>
                  </w:r>
                </w:p>
                <w:p w:rsidR="009D30C6" w:rsidRDefault="009D30C6" w:rsidP="00C55B72">
                  <w:pPr>
                    <w:jc w:val="center"/>
                    <w:rPr>
                      <w:b/>
                      <w:sz w:val="26"/>
                      <w:szCs w:val="26"/>
                    </w:rPr>
                  </w:pPr>
                  <w:r>
                    <w:t>NIP: 6291069553, REGON: 272935168</w:t>
                  </w:r>
                  <w:r>
                    <w:br/>
                    <w:t>KRS: 0000446087</w:t>
                  </w:r>
                </w:p>
              </w:txbxContent>
            </v:textbox>
          </v:shape>
        </w:pict>
      </w:r>
    </w:p>
    <w:p w:rsidR="00F1358B" w:rsidRDefault="00D246A8" w:rsidP="00C55B72">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30" type="#_x0000_t75" alt="Opis: Kopia logo nowy" style="position:absolute;margin-left:-37.15pt;margin-top:8.3pt;width:155.25pt;height:45.7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Kopia logo nowy"/>
            <w10:wrap type="square"/>
          </v:shape>
        </w:pict>
      </w:r>
    </w:p>
    <w:p w:rsidR="00F1358B" w:rsidRDefault="00F1358B" w:rsidP="00C55B72">
      <w:pPr>
        <w:rPr>
          <w:b/>
        </w:rPr>
      </w:pPr>
      <w:r>
        <w:rPr>
          <w:b/>
        </w:rPr>
        <w:tab/>
      </w:r>
      <w:r>
        <w:rPr>
          <w:b/>
        </w:rPr>
        <w:tab/>
      </w:r>
      <w:r>
        <w:rPr>
          <w:b/>
        </w:rPr>
        <w:tab/>
        <w:t xml:space="preserve">               </w:t>
      </w:r>
    </w:p>
    <w:p w:rsidR="00F1358B" w:rsidRDefault="00F1358B" w:rsidP="00C55B72">
      <w:pPr>
        <w:rPr>
          <w:b/>
        </w:rPr>
      </w:pPr>
    </w:p>
    <w:p w:rsidR="00F1358B" w:rsidRDefault="00F1358B" w:rsidP="00C55B72">
      <w:pPr>
        <w:rPr>
          <w:b/>
        </w:rPr>
      </w:pPr>
    </w:p>
    <w:p w:rsidR="00F1358B" w:rsidRDefault="00F1358B" w:rsidP="00C55B72">
      <w:pPr>
        <w:rPr>
          <w:b/>
        </w:rPr>
      </w:pPr>
    </w:p>
    <w:p w:rsidR="00F1358B" w:rsidRDefault="00F1358B" w:rsidP="00C55B72">
      <w:pPr>
        <w:rPr>
          <w:b/>
        </w:rPr>
      </w:pPr>
    </w:p>
    <w:p w:rsidR="004124E3" w:rsidRDefault="004124E3" w:rsidP="00C55B72">
      <w:pPr>
        <w:pStyle w:val="StandardowyStandardowy1"/>
        <w:spacing w:line="360" w:lineRule="auto"/>
        <w:jc w:val="center"/>
        <w:rPr>
          <w:b/>
          <w:sz w:val="26"/>
          <w:szCs w:val="26"/>
        </w:rPr>
      </w:pPr>
    </w:p>
    <w:p w:rsidR="00785BB9" w:rsidRDefault="00785BB9" w:rsidP="00C55B72">
      <w:pPr>
        <w:pStyle w:val="StandardowyStandardowy1"/>
        <w:spacing w:line="360" w:lineRule="auto"/>
        <w:jc w:val="center"/>
        <w:rPr>
          <w:b/>
          <w:sz w:val="26"/>
          <w:szCs w:val="26"/>
        </w:rPr>
      </w:pPr>
    </w:p>
    <w:p w:rsidR="00F1358B" w:rsidRPr="004124E3" w:rsidRDefault="00F1358B" w:rsidP="00C55B72">
      <w:pPr>
        <w:pStyle w:val="StandardowyStandardowy1"/>
        <w:spacing w:line="360" w:lineRule="auto"/>
        <w:jc w:val="center"/>
        <w:rPr>
          <w:b/>
          <w:sz w:val="22"/>
          <w:szCs w:val="22"/>
        </w:rPr>
      </w:pPr>
      <w:r w:rsidRPr="004124E3">
        <w:rPr>
          <w:b/>
          <w:sz w:val="22"/>
          <w:szCs w:val="22"/>
        </w:rPr>
        <w:t xml:space="preserve">SPECYFIKACJA ISTOTNYCH WARUNKÓW ZAMÓWIENIA </w:t>
      </w:r>
    </w:p>
    <w:p w:rsidR="00F1358B" w:rsidRPr="004124E3" w:rsidRDefault="00F1358B" w:rsidP="00C55B72">
      <w:pPr>
        <w:pStyle w:val="StandardowyStandardowy1"/>
        <w:spacing w:line="360" w:lineRule="auto"/>
        <w:jc w:val="center"/>
        <w:rPr>
          <w:b/>
          <w:bCs/>
          <w:sz w:val="22"/>
          <w:szCs w:val="22"/>
        </w:rPr>
      </w:pPr>
      <w:r w:rsidRPr="004124E3">
        <w:rPr>
          <w:b/>
          <w:sz w:val="22"/>
          <w:szCs w:val="22"/>
        </w:rPr>
        <w:t>DLA POSTĘPOWANIA PROWADZONEGO</w:t>
      </w:r>
      <w:r w:rsidRPr="004124E3">
        <w:rPr>
          <w:b/>
          <w:sz w:val="22"/>
          <w:szCs w:val="22"/>
        </w:rPr>
        <w:br/>
        <w:t xml:space="preserve"> W TRYBIE  PRZETARGU NIEOGRANICZONEGO</w:t>
      </w:r>
      <w:r w:rsidRPr="004124E3">
        <w:rPr>
          <w:b/>
          <w:sz w:val="22"/>
          <w:szCs w:val="22"/>
        </w:rPr>
        <w:br/>
        <w:t xml:space="preserve">O  WARTOŚCI  PONIŻEJ  KWOTY  OKREŚLONEJ </w:t>
      </w:r>
      <w:r w:rsidRPr="004124E3">
        <w:rPr>
          <w:b/>
          <w:bCs/>
          <w:sz w:val="22"/>
          <w:szCs w:val="22"/>
        </w:rPr>
        <w:t xml:space="preserve">W ART. 11 UST. 8 </w:t>
      </w:r>
    </w:p>
    <w:p w:rsidR="00FD3CF7" w:rsidRPr="004124E3" w:rsidRDefault="00FD3CF7" w:rsidP="00FD3CF7">
      <w:pPr>
        <w:pStyle w:val="Tekstpodstawowy3"/>
        <w:tabs>
          <w:tab w:val="left" w:pos="0"/>
        </w:tabs>
        <w:spacing w:after="0"/>
        <w:jc w:val="center"/>
        <w:rPr>
          <w:sz w:val="22"/>
          <w:szCs w:val="22"/>
        </w:rPr>
      </w:pPr>
      <w:r w:rsidRPr="004124E3">
        <w:rPr>
          <w:sz w:val="22"/>
          <w:szCs w:val="22"/>
        </w:rPr>
        <w:t xml:space="preserve">Ustawy z dnia 29 stycznia 2004 r. – Prawo zamówień publicznych </w:t>
      </w:r>
    </w:p>
    <w:p w:rsidR="00FD3CF7" w:rsidRPr="004124E3" w:rsidRDefault="00FD3CF7" w:rsidP="00FD3CF7">
      <w:pPr>
        <w:pStyle w:val="Tekstpodstawowy3"/>
        <w:tabs>
          <w:tab w:val="left" w:pos="0"/>
        </w:tabs>
        <w:spacing w:after="0"/>
        <w:jc w:val="center"/>
        <w:rPr>
          <w:bCs/>
          <w:sz w:val="22"/>
          <w:szCs w:val="22"/>
        </w:rPr>
      </w:pPr>
      <w:r w:rsidRPr="004124E3">
        <w:rPr>
          <w:sz w:val="22"/>
          <w:szCs w:val="22"/>
        </w:rPr>
        <w:t xml:space="preserve">(Dz. U.  z 2013 r. poz. 907 </w:t>
      </w:r>
      <w:proofErr w:type="spellStart"/>
      <w:r w:rsidRPr="004124E3">
        <w:rPr>
          <w:sz w:val="22"/>
          <w:szCs w:val="22"/>
        </w:rPr>
        <w:t>późn</w:t>
      </w:r>
      <w:proofErr w:type="spellEnd"/>
      <w:r w:rsidRPr="004124E3">
        <w:rPr>
          <w:sz w:val="22"/>
          <w:szCs w:val="22"/>
        </w:rPr>
        <w:t xml:space="preserve">. </w:t>
      </w:r>
      <w:proofErr w:type="spellStart"/>
      <w:r w:rsidRPr="004124E3">
        <w:rPr>
          <w:sz w:val="22"/>
          <w:szCs w:val="22"/>
        </w:rPr>
        <w:t>zm</w:t>
      </w:r>
      <w:proofErr w:type="spellEnd"/>
      <w:r w:rsidRPr="004124E3">
        <w:rPr>
          <w:sz w:val="22"/>
          <w:szCs w:val="22"/>
        </w:rPr>
        <w:t>) – zwana dalej ustawą PZP.</w:t>
      </w:r>
    </w:p>
    <w:p w:rsidR="00F1358B" w:rsidRPr="004124E3" w:rsidRDefault="00F1358B" w:rsidP="00C55B72">
      <w:pPr>
        <w:pStyle w:val="StandardowyStandardowy1"/>
        <w:spacing w:line="240" w:lineRule="auto"/>
        <w:jc w:val="center"/>
        <w:rPr>
          <w:i/>
          <w:sz w:val="22"/>
          <w:szCs w:val="22"/>
        </w:rPr>
      </w:pPr>
    </w:p>
    <w:p w:rsidR="00F1358B" w:rsidRPr="004124E3" w:rsidRDefault="00F1358B" w:rsidP="00C55B72">
      <w:pPr>
        <w:jc w:val="center"/>
        <w:rPr>
          <w:b/>
          <w:sz w:val="22"/>
          <w:szCs w:val="22"/>
        </w:rPr>
      </w:pPr>
      <w:r w:rsidRPr="004124E3">
        <w:rPr>
          <w:b/>
          <w:sz w:val="22"/>
          <w:szCs w:val="22"/>
        </w:rPr>
        <w:t>na zadanie p.n.:</w:t>
      </w:r>
    </w:p>
    <w:p w:rsidR="00F1358B" w:rsidRPr="004124E3" w:rsidRDefault="00F1358B" w:rsidP="00C55B72">
      <w:pPr>
        <w:jc w:val="center"/>
        <w:rPr>
          <w:b/>
          <w:sz w:val="22"/>
          <w:szCs w:val="22"/>
        </w:rPr>
      </w:pPr>
    </w:p>
    <w:p w:rsidR="00F1358B" w:rsidRPr="004124E3" w:rsidRDefault="00F1358B" w:rsidP="00C55B72">
      <w:pPr>
        <w:jc w:val="center"/>
        <w:rPr>
          <w:b/>
          <w:sz w:val="22"/>
          <w:szCs w:val="22"/>
        </w:rPr>
      </w:pPr>
      <w:r w:rsidRPr="004124E3">
        <w:rPr>
          <w:b/>
          <w:sz w:val="22"/>
          <w:szCs w:val="22"/>
        </w:rPr>
        <w:t xml:space="preserve">USŁUGA KOMPLEKSOWEGO UBEZPIECZENIA </w:t>
      </w:r>
    </w:p>
    <w:p w:rsidR="00F1358B" w:rsidRPr="004124E3" w:rsidRDefault="00F1358B" w:rsidP="00C55B72">
      <w:pPr>
        <w:jc w:val="center"/>
        <w:rPr>
          <w:b/>
          <w:sz w:val="22"/>
          <w:szCs w:val="22"/>
        </w:rPr>
      </w:pPr>
      <w:r w:rsidRPr="004124E3">
        <w:rPr>
          <w:b/>
          <w:sz w:val="22"/>
          <w:szCs w:val="22"/>
        </w:rPr>
        <w:t xml:space="preserve">Przedsiębiorstwa Miejskiego  MZUM PL. </w:t>
      </w:r>
      <w:r w:rsidR="00E34C0E" w:rsidRPr="004124E3">
        <w:rPr>
          <w:b/>
          <w:sz w:val="22"/>
          <w:szCs w:val="22"/>
        </w:rPr>
        <w:t>S.A. w Dąbrowie Górniczej</w:t>
      </w:r>
    </w:p>
    <w:p w:rsidR="00F1358B" w:rsidRPr="004124E3" w:rsidRDefault="00F1358B" w:rsidP="0082179B">
      <w:pPr>
        <w:autoSpaceDE w:val="0"/>
        <w:ind w:left="330" w:firstLine="46"/>
        <w:jc w:val="both"/>
        <w:rPr>
          <w:b/>
          <w:sz w:val="22"/>
          <w:szCs w:val="22"/>
        </w:rPr>
      </w:pPr>
    </w:p>
    <w:p w:rsidR="00E34C0E" w:rsidRPr="004124E3" w:rsidRDefault="00F1358B" w:rsidP="00E34C0E">
      <w:pPr>
        <w:jc w:val="center"/>
        <w:rPr>
          <w:sz w:val="22"/>
          <w:szCs w:val="22"/>
        </w:rPr>
      </w:pPr>
      <w:r w:rsidRPr="004124E3">
        <w:rPr>
          <w:b/>
          <w:sz w:val="22"/>
          <w:szCs w:val="22"/>
        </w:rPr>
        <w:t xml:space="preserve">Zadanie I – </w:t>
      </w:r>
      <w:r w:rsidRPr="004124E3">
        <w:rPr>
          <w:sz w:val="22"/>
          <w:szCs w:val="22"/>
        </w:rPr>
        <w:t>Ubezpieczenie majątku i odpowiedzialności cywilnej z tytułu prowadzonej działalności P</w:t>
      </w:r>
      <w:r w:rsidR="00E34C0E" w:rsidRPr="004124E3">
        <w:rPr>
          <w:sz w:val="22"/>
          <w:szCs w:val="22"/>
        </w:rPr>
        <w:t>rzedsiębiorstwa Miejskiego MZUM PL. S.A. w Dąbrowie Górniczej</w:t>
      </w:r>
    </w:p>
    <w:p w:rsidR="00F1358B" w:rsidRPr="004124E3" w:rsidRDefault="00F1358B" w:rsidP="0082179B">
      <w:pPr>
        <w:autoSpaceDE w:val="0"/>
        <w:ind w:left="330" w:firstLine="46"/>
        <w:jc w:val="both"/>
        <w:rPr>
          <w:sz w:val="22"/>
          <w:szCs w:val="22"/>
        </w:rPr>
      </w:pPr>
    </w:p>
    <w:p w:rsidR="00F1358B" w:rsidRPr="004124E3" w:rsidRDefault="00F1358B" w:rsidP="0082179B">
      <w:pPr>
        <w:autoSpaceDE w:val="0"/>
        <w:ind w:left="330" w:firstLine="46"/>
        <w:jc w:val="both"/>
        <w:rPr>
          <w:b/>
          <w:sz w:val="22"/>
          <w:szCs w:val="22"/>
        </w:rPr>
      </w:pPr>
    </w:p>
    <w:p w:rsidR="00E34C0E" w:rsidRPr="004124E3" w:rsidRDefault="00F1358B" w:rsidP="00E34C0E">
      <w:pPr>
        <w:jc w:val="center"/>
        <w:rPr>
          <w:b/>
          <w:sz w:val="22"/>
          <w:szCs w:val="22"/>
        </w:rPr>
      </w:pPr>
      <w:r w:rsidRPr="004124E3">
        <w:rPr>
          <w:b/>
          <w:sz w:val="22"/>
          <w:szCs w:val="22"/>
        </w:rPr>
        <w:t xml:space="preserve">Zadanie II – </w:t>
      </w:r>
      <w:r w:rsidRPr="004124E3">
        <w:rPr>
          <w:sz w:val="22"/>
          <w:szCs w:val="22"/>
        </w:rPr>
        <w:t xml:space="preserve">Ubezpieczenie odpowiedzialności cywilnej członków władz spółki Przedsiębiorstwa Miejskiego MZUM.PL. </w:t>
      </w:r>
      <w:r w:rsidR="00E34C0E" w:rsidRPr="004124E3">
        <w:rPr>
          <w:sz w:val="22"/>
          <w:szCs w:val="22"/>
        </w:rPr>
        <w:t>S.A. w Dąbrowie Górniczej</w:t>
      </w:r>
    </w:p>
    <w:p w:rsidR="00F1358B" w:rsidRPr="004124E3" w:rsidRDefault="00F1358B" w:rsidP="0082179B">
      <w:pPr>
        <w:autoSpaceDE w:val="0"/>
        <w:ind w:left="330" w:firstLine="46"/>
        <w:jc w:val="both"/>
        <w:rPr>
          <w:sz w:val="22"/>
          <w:szCs w:val="22"/>
        </w:rPr>
      </w:pPr>
    </w:p>
    <w:p w:rsidR="004124E3" w:rsidRDefault="004124E3" w:rsidP="004124E3">
      <w:pPr>
        <w:pStyle w:val="Nagwek4"/>
        <w:rPr>
          <w:sz w:val="22"/>
          <w:szCs w:val="22"/>
          <w:u w:val="single"/>
        </w:rPr>
      </w:pPr>
    </w:p>
    <w:p w:rsidR="004124E3" w:rsidRPr="004124E3" w:rsidRDefault="004124E3" w:rsidP="004124E3">
      <w:pPr>
        <w:pStyle w:val="Nagwek4"/>
        <w:rPr>
          <w:sz w:val="22"/>
          <w:szCs w:val="22"/>
          <w:u w:val="single"/>
        </w:rPr>
      </w:pPr>
      <w:r w:rsidRPr="004124E3">
        <w:rPr>
          <w:sz w:val="22"/>
          <w:szCs w:val="22"/>
          <w:u w:val="single"/>
        </w:rPr>
        <w:t>ZAMAWIAJĄCY</w:t>
      </w:r>
      <w:r>
        <w:rPr>
          <w:sz w:val="22"/>
          <w:szCs w:val="22"/>
          <w:u w:val="single"/>
        </w:rPr>
        <w:t>:</w:t>
      </w:r>
    </w:p>
    <w:p w:rsidR="004124E3" w:rsidRPr="004124E3" w:rsidRDefault="004124E3" w:rsidP="004124E3">
      <w:pPr>
        <w:pStyle w:val="Tekstpodstawowy3"/>
        <w:tabs>
          <w:tab w:val="left" w:pos="2410"/>
        </w:tabs>
        <w:spacing w:after="0"/>
        <w:rPr>
          <w:sz w:val="22"/>
          <w:szCs w:val="22"/>
        </w:rPr>
      </w:pPr>
      <w:bookmarkStart w:id="0" w:name="zz1001"/>
      <w:r w:rsidRPr="004124E3">
        <w:rPr>
          <w:b/>
          <w:sz w:val="22"/>
          <w:szCs w:val="22"/>
        </w:rPr>
        <w:t>Przedsiębiorstwo Miejskie MZUM.PL Spółka Akcyjna</w:t>
      </w:r>
    </w:p>
    <w:p w:rsidR="004124E3" w:rsidRDefault="004124E3" w:rsidP="004124E3">
      <w:pPr>
        <w:pStyle w:val="Tekstpodstawowy3"/>
        <w:tabs>
          <w:tab w:val="left" w:pos="2410"/>
        </w:tabs>
        <w:spacing w:after="0"/>
        <w:rPr>
          <w:sz w:val="22"/>
          <w:szCs w:val="22"/>
        </w:rPr>
      </w:pPr>
      <w:r w:rsidRPr="004124E3">
        <w:rPr>
          <w:sz w:val="22"/>
          <w:szCs w:val="22"/>
        </w:rPr>
        <w:t>Al. Zagłębia Dąbrowskiego 15</w:t>
      </w:r>
    </w:p>
    <w:p w:rsidR="00240B74" w:rsidRDefault="00240B74" w:rsidP="004124E3">
      <w:pPr>
        <w:pStyle w:val="Tekstpodstawowy3"/>
        <w:tabs>
          <w:tab w:val="left" w:pos="2410"/>
        </w:tabs>
        <w:spacing w:after="0"/>
        <w:rPr>
          <w:sz w:val="22"/>
          <w:szCs w:val="22"/>
        </w:rPr>
      </w:pPr>
      <w:r>
        <w:rPr>
          <w:sz w:val="22"/>
          <w:szCs w:val="22"/>
        </w:rPr>
        <w:t>41-303 Dąbrowa Górnicza</w:t>
      </w:r>
    </w:p>
    <w:p w:rsidR="004124E3" w:rsidRPr="004124E3" w:rsidRDefault="00D246A8" w:rsidP="004124E3">
      <w:pPr>
        <w:rPr>
          <w:sz w:val="22"/>
          <w:szCs w:val="22"/>
          <w:lang w:val="de-DE"/>
        </w:rPr>
      </w:pPr>
      <w:hyperlink r:id="rId10" w:history="1">
        <w:r w:rsidR="004124E3" w:rsidRPr="004124E3">
          <w:rPr>
            <w:rStyle w:val="Hipercze"/>
            <w:sz w:val="22"/>
            <w:szCs w:val="22"/>
            <w:lang w:val="de-DE"/>
          </w:rPr>
          <w:t>mzum@mzum.pl</w:t>
        </w:r>
      </w:hyperlink>
    </w:p>
    <w:p w:rsidR="004124E3" w:rsidRPr="004124E3" w:rsidRDefault="00D246A8" w:rsidP="004124E3">
      <w:pPr>
        <w:rPr>
          <w:sz w:val="22"/>
          <w:szCs w:val="22"/>
          <w:lang w:val="de-DE"/>
        </w:rPr>
      </w:pPr>
      <w:hyperlink r:id="rId11" w:history="1">
        <w:r w:rsidR="004124E3" w:rsidRPr="004124E3">
          <w:rPr>
            <w:rStyle w:val="Hipercze"/>
            <w:sz w:val="22"/>
            <w:szCs w:val="22"/>
            <w:lang w:val="de-DE"/>
          </w:rPr>
          <w:t>http://www.mzum.pl</w:t>
        </w:r>
      </w:hyperlink>
    </w:p>
    <w:p w:rsidR="004124E3" w:rsidRPr="00A24C06" w:rsidRDefault="004124E3" w:rsidP="004124E3">
      <w:pPr>
        <w:rPr>
          <w:sz w:val="22"/>
          <w:szCs w:val="22"/>
          <w:lang w:val="de-DE"/>
        </w:rPr>
      </w:pPr>
      <w:r w:rsidRPr="00A24C06">
        <w:rPr>
          <w:sz w:val="22"/>
          <w:szCs w:val="22"/>
          <w:lang w:val="de-DE"/>
        </w:rPr>
        <w:t>tel./</w:t>
      </w:r>
      <w:proofErr w:type="spellStart"/>
      <w:r w:rsidRPr="00A24C06">
        <w:rPr>
          <w:sz w:val="22"/>
          <w:szCs w:val="22"/>
          <w:lang w:val="de-DE"/>
        </w:rPr>
        <w:t>faks</w:t>
      </w:r>
      <w:proofErr w:type="spellEnd"/>
      <w:r w:rsidRPr="00A24C06">
        <w:rPr>
          <w:sz w:val="22"/>
          <w:szCs w:val="22"/>
          <w:lang w:val="de-DE"/>
        </w:rPr>
        <w:t xml:space="preserve">: (32) 268-90-22;  </w:t>
      </w:r>
    </w:p>
    <w:p w:rsidR="004124E3" w:rsidRPr="00A24C06" w:rsidRDefault="004124E3" w:rsidP="004124E3">
      <w:pPr>
        <w:pStyle w:val="Tekstpodstawowy3"/>
        <w:tabs>
          <w:tab w:val="left" w:pos="2410"/>
        </w:tabs>
        <w:ind w:left="2410" w:hanging="2410"/>
        <w:rPr>
          <w:sz w:val="22"/>
          <w:szCs w:val="22"/>
          <w:lang w:val="de-DE"/>
        </w:rPr>
      </w:pPr>
    </w:p>
    <w:bookmarkEnd w:id="0"/>
    <w:p w:rsidR="004124E3" w:rsidRPr="004124E3" w:rsidRDefault="004124E3" w:rsidP="004124E3">
      <w:pPr>
        <w:pStyle w:val="Tekstpodstawowy3"/>
        <w:tabs>
          <w:tab w:val="left" w:pos="-2127"/>
        </w:tabs>
        <w:spacing w:after="0"/>
        <w:rPr>
          <w:b/>
          <w:sz w:val="22"/>
          <w:szCs w:val="22"/>
          <w:u w:val="single"/>
        </w:rPr>
      </w:pPr>
      <w:r w:rsidRPr="004124E3">
        <w:rPr>
          <w:b/>
          <w:sz w:val="22"/>
          <w:szCs w:val="22"/>
          <w:u w:val="single"/>
        </w:rPr>
        <w:t xml:space="preserve">PEŁNOMOCNIK </w:t>
      </w:r>
      <w:r w:rsidR="00FA667A">
        <w:rPr>
          <w:b/>
          <w:sz w:val="22"/>
          <w:szCs w:val="22"/>
          <w:u w:val="single"/>
        </w:rPr>
        <w:t xml:space="preserve"> </w:t>
      </w:r>
      <w:r w:rsidRPr="004124E3">
        <w:rPr>
          <w:b/>
          <w:sz w:val="22"/>
          <w:szCs w:val="22"/>
          <w:u w:val="single"/>
        </w:rPr>
        <w:t xml:space="preserve">ZAMAWIAJĄCEGO </w:t>
      </w:r>
    </w:p>
    <w:p w:rsidR="004124E3" w:rsidRPr="004124E3" w:rsidRDefault="004124E3" w:rsidP="00A7138C">
      <w:pPr>
        <w:pStyle w:val="Tekstpodstawowy3"/>
        <w:tabs>
          <w:tab w:val="left" w:pos="-2127"/>
        </w:tabs>
        <w:spacing w:after="0"/>
        <w:jc w:val="both"/>
        <w:rPr>
          <w:sz w:val="22"/>
          <w:szCs w:val="22"/>
        </w:rPr>
      </w:pPr>
      <w:r w:rsidRPr="004124E3">
        <w:rPr>
          <w:sz w:val="22"/>
          <w:szCs w:val="22"/>
        </w:rPr>
        <w:t xml:space="preserve">do przeprowadzenia postępowania o udzielenie zamówienia publicznego na </w:t>
      </w:r>
      <w:r>
        <w:rPr>
          <w:sz w:val="22"/>
          <w:szCs w:val="22"/>
        </w:rPr>
        <w:t xml:space="preserve"> Kompleksowe ubezpieczenie Przedsiębiorstwa Miejskiego MZUM PL S.A. w Dąbrowie Górniczej:</w:t>
      </w:r>
      <w:r w:rsidRPr="004124E3">
        <w:rPr>
          <w:sz w:val="22"/>
          <w:szCs w:val="22"/>
        </w:rPr>
        <w:t xml:space="preserve"> </w:t>
      </w:r>
    </w:p>
    <w:p w:rsidR="004124E3" w:rsidRPr="004124E3" w:rsidRDefault="004124E3" w:rsidP="004124E3">
      <w:pPr>
        <w:pStyle w:val="Nagwek"/>
        <w:tabs>
          <w:tab w:val="clear" w:pos="4536"/>
          <w:tab w:val="clear" w:pos="9072"/>
        </w:tabs>
        <w:jc w:val="both"/>
        <w:rPr>
          <w:bCs/>
          <w:sz w:val="22"/>
          <w:szCs w:val="22"/>
        </w:rPr>
      </w:pPr>
      <w:r w:rsidRPr="004124E3">
        <w:rPr>
          <w:b/>
          <w:bCs/>
          <w:sz w:val="22"/>
          <w:szCs w:val="22"/>
        </w:rPr>
        <w:t>BONUS  Broker Ubezpieczeniowy Sp. z o.o</w:t>
      </w:r>
      <w:r w:rsidRPr="004124E3">
        <w:rPr>
          <w:bCs/>
          <w:sz w:val="22"/>
          <w:szCs w:val="22"/>
        </w:rPr>
        <w:t>. (Zezwolenie KNF nr 1725/11)</w:t>
      </w:r>
    </w:p>
    <w:p w:rsidR="004124E3" w:rsidRPr="004124E3" w:rsidRDefault="004124E3" w:rsidP="004124E3">
      <w:pPr>
        <w:pStyle w:val="Nagwek"/>
        <w:tabs>
          <w:tab w:val="clear" w:pos="4536"/>
          <w:tab w:val="clear" w:pos="9072"/>
        </w:tabs>
        <w:jc w:val="both"/>
        <w:rPr>
          <w:bCs/>
          <w:sz w:val="22"/>
          <w:szCs w:val="22"/>
        </w:rPr>
      </w:pPr>
      <w:r w:rsidRPr="004124E3">
        <w:rPr>
          <w:bCs/>
          <w:sz w:val="22"/>
          <w:szCs w:val="22"/>
        </w:rPr>
        <w:t>Al. Mireckiego 15/2,  41-200 Sosnowiec</w:t>
      </w:r>
    </w:p>
    <w:p w:rsidR="004124E3" w:rsidRPr="004124E3" w:rsidRDefault="004124E3" w:rsidP="004124E3">
      <w:pPr>
        <w:pStyle w:val="Nagwek"/>
        <w:tabs>
          <w:tab w:val="clear" w:pos="4536"/>
          <w:tab w:val="clear" w:pos="9072"/>
        </w:tabs>
        <w:jc w:val="both"/>
        <w:rPr>
          <w:bCs/>
          <w:sz w:val="22"/>
          <w:szCs w:val="22"/>
        </w:rPr>
      </w:pPr>
      <w:r w:rsidRPr="004124E3">
        <w:rPr>
          <w:bCs/>
          <w:sz w:val="22"/>
          <w:szCs w:val="22"/>
        </w:rPr>
        <w:t>Tel./fax 32/ 299 90 80/50</w:t>
      </w:r>
    </w:p>
    <w:p w:rsidR="004124E3" w:rsidRPr="004124E3" w:rsidRDefault="004124E3" w:rsidP="004124E3">
      <w:pPr>
        <w:pStyle w:val="Nagwek"/>
        <w:tabs>
          <w:tab w:val="clear" w:pos="4536"/>
          <w:tab w:val="clear" w:pos="9072"/>
        </w:tabs>
        <w:jc w:val="both"/>
        <w:rPr>
          <w:bCs/>
          <w:sz w:val="22"/>
          <w:szCs w:val="22"/>
        </w:rPr>
      </w:pPr>
      <w:r w:rsidRPr="004124E3">
        <w:rPr>
          <w:bCs/>
          <w:sz w:val="22"/>
          <w:szCs w:val="22"/>
        </w:rPr>
        <w:t>NIP 644-23-32-162</w:t>
      </w:r>
    </w:p>
    <w:p w:rsidR="004124E3" w:rsidRPr="00CA74F3" w:rsidRDefault="004124E3" w:rsidP="004124E3">
      <w:pPr>
        <w:pStyle w:val="Nagwek"/>
        <w:tabs>
          <w:tab w:val="clear" w:pos="4536"/>
          <w:tab w:val="clear" w:pos="9072"/>
        </w:tabs>
        <w:jc w:val="both"/>
        <w:rPr>
          <w:bCs/>
          <w:sz w:val="22"/>
          <w:szCs w:val="22"/>
        </w:rPr>
      </w:pPr>
      <w:r w:rsidRPr="00CA74F3">
        <w:rPr>
          <w:bCs/>
          <w:sz w:val="22"/>
          <w:szCs w:val="22"/>
        </w:rPr>
        <w:t>Umowa ubezpieczenia będzie zawarta i wykonywana przy udziale i za pośrednictwem Pełnomocnika Zamawiającego.</w:t>
      </w:r>
    </w:p>
    <w:p w:rsidR="004124E3" w:rsidRDefault="004124E3" w:rsidP="00C55B72">
      <w:pPr>
        <w:jc w:val="center"/>
        <w:rPr>
          <w:b/>
        </w:rPr>
      </w:pPr>
    </w:p>
    <w:p w:rsidR="004124E3" w:rsidRDefault="004124E3" w:rsidP="00C55B72">
      <w:pPr>
        <w:jc w:val="center"/>
        <w:rPr>
          <w:b/>
        </w:rPr>
      </w:pPr>
    </w:p>
    <w:p w:rsidR="00F1358B" w:rsidRDefault="00E34C0E" w:rsidP="00C55B72">
      <w:pPr>
        <w:jc w:val="center"/>
        <w:rPr>
          <w:b/>
        </w:rPr>
      </w:pPr>
      <w:r>
        <w:rPr>
          <w:b/>
        </w:rPr>
        <w:lastRenderedPageBreak/>
        <w:t>Dąbrowa Górnicza, marzec 2015</w:t>
      </w:r>
      <w:r w:rsidR="00F1358B">
        <w:rPr>
          <w:b/>
        </w:rPr>
        <w:t xml:space="preserve"> rok</w:t>
      </w:r>
    </w:p>
    <w:p w:rsidR="00240B74" w:rsidRDefault="00240B74" w:rsidP="0082179B">
      <w:pPr>
        <w:rPr>
          <w:b/>
          <w:u w:val="single"/>
        </w:rPr>
      </w:pPr>
    </w:p>
    <w:p w:rsidR="00F1358B" w:rsidRDefault="00FD3CF7" w:rsidP="0082179B">
      <w:pPr>
        <w:rPr>
          <w:b/>
          <w:u w:val="single"/>
        </w:rPr>
      </w:pPr>
      <w:r w:rsidRPr="00625D85">
        <w:rPr>
          <w:b/>
          <w:u w:val="single"/>
        </w:rPr>
        <w:t>ZAWARTOŚĆ  SIWZ:</w:t>
      </w:r>
    </w:p>
    <w:p w:rsidR="00FD3CF7" w:rsidRDefault="00FD3CF7" w:rsidP="0082179B">
      <w:pPr>
        <w:rPr>
          <w:b/>
          <w:u w:val="single"/>
        </w:rPr>
      </w:pPr>
    </w:p>
    <w:p w:rsidR="006155B3" w:rsidRPr="003B684B" w:rsidRDefault="006155B3" w:rsidP="007E422D">
      <w:pPr>
        <w:pStyle w:val="Tekstpodstawowy3"/>
        <w:numPr>
          <w:ilvl w:val="0"/>
          <w:numId w:val="43"/>
        </w:numPr>
        <w:tabs>
          <w:tab w:val="left" w:pos="-2127"/>
          <w:tab w:val="left" w:pos="709"/>
        </w:tabs>
        <w:spacing w:after="0"/>
        <w:ind w:left="709" w:hanging="709"/>
        <w:jc w:val="both"/>
        <w:rPr>
          <w:sz w:val="22"/>
          <w:szCs w:val="22"/>
        </w:rPr>
      </w:pPr>
      <w:r w:rsidRPr="003B684B">
        <w:rPr>
          <w:sz w:val="22"/>
          <w:szCs w:val="22"/>
        </w:rPr>
        <w:t>Tryb zamówienia</w:t>
      </w:r>
      <w:r>
        <w:rPr>
          <w:sz w:val="22"/>
          <w:szCs w:val="22"/>
        </w:rPr>
        <w:t>;</w:t>
      </w:r>
    </w:p>
    <w:p w:rsidR="006155B3" w:rsidRPr="003B684B" w:rsidRDefault="006155B3" w:rsidP="007E422D">
      <w:pPr>
        <w:pStyle w:val="Tekstpodstawowy3"/>
        <w:numPr>
          <w:ilvl w:val="0"/>
          <w:numId w:val="43"/>
        </w:numPr>
        <w:tabs>
          <w:tab w:val="left" w:pos="709"/>
        </w:tabs>
        <w:spacing w:after="0"/>
        <w:ind w:left="709" w:hanging="709"/>
        <w:jc w:val="both"/>
        <w:rPr>
          <w:bCs/>
          <w:sz w:val="22"/>
          <w:szCs w:val="22"/>
        </w:rPr>
      </w:pPr>
      <w:r w:rsidRPr="003B684B">
        <w:rPr>
          <w:bCs/>
          <w:sz w:val="22"/>
          <w:szCs w:val="22"/>
        </w:rPr>
        <w:t>Opis przedmiotu zamówienia</w:t>
      </w:r>
      <w:r>
        <w:rPr>
          <w:bCs/>
          <w:sz w:val="22"/>
          <w:szCs w:val="22"/>
        </w:rPr>
        <w:t>;</w:t>
      </w:r>
    </w:p>
    <w:p w:rsidR="006155B3" w:rsidRPr="003B684B" w:rsidRDefault="006155B3" w:rsidP="007E422D">
      <w:pPr>
        <w:pStyle w:val="Nagwek4"/>
        <w:numPr>
          <w:ilvl w:val="0"/>
          <w:numId w:val="43"/>
        </w:numPr>
        <w:tabs>
          <w:tab w:val="left" w:pos="709"/>
        </w:tabs>
        <w:spacing w:before="0" w:after="0"/>
        <w:ind w:left="709" w:hanging="709"/>
        <w:jc w:val="both"/>
        <w:rPr>
          <w:b w:val="0"/>
          <w:sz w:val="22"/>
          <w:szCs w:val="22"/>
        </w:rPr>
      </w:pPr>
      <w:r w:rsidRPr="003B684B">
        <w:rPr>
          <w:b w:val="0"/>
          <w:sz w:val="22"/>
          <w:szCs w:val="22"/>
        </w:rPr>
        <w:t>Termin realizacji zamówienia</w:t>
      </w:r>
      <w:r>
        <w:rPr>
          <w:b w:val="0"/>
          <w:sz w:val="22"/>
          <w:szCs w:val="22"/>
        </w:rPr>
        <w:t>;</w:t>
      </w:r>
    </w:p>
    <w:p w:rsidR="006155B3" w:rsidRPr="003B684B" w:rsidRDefault="006155B3" w:rsidP="007E422D">
      <w:pPr>
        <w:pStyle w:val="Nagwek4"/>
        <w:numPr>
          <w:ilvl w:val="0"/>
          <w:numId w:val="43"/>
        </w:numPr>
        <w:tabs>
          <w:tab w:val="left" w:pos="709"/>
        </w:tabs>
        <w:spacing w:before="0" w:after="0"/>
        <w:ind w:left="709" w:hanging="709"/>
        <w:jc w:val="both"/>
        <w:rPr>
          <w:b w:val="0"/>
          <w:sz w:val="22"/>
          <w:szCs w:val="22"/>
        </w:rPr>
      </w:pPr>
      <w:r w:rsidRPr="003B684B">
        <w:rPr>
          <w:b w:val="0"/>
          <w:sz w:val="22"/>
          <w:szCs w:val="22"/>
        </w:rPr>
        <w:t>Warunki udziału w postępowaniu</w:t>
      </w:r>
      <w:r>
        <w:rPr>
          <w:b w:val="0"/>
          <w:sz w:val="22"/>
          <w:szCs w:val="22"/>
        </w:rPr>
        <w:t>;</w:t>
      </w:r>
    </w:p>
    <w:p w:rsidR="006155B3" w:rsidRPr="003B684B" w:rsidRDefault="006155B3" w:rsidP="007E422D">
      <w:pPr>
        <w:pStyle w:val="ZnakZnak1"/>
        <w:numPr>
          <w:ilvl w:val="0"/>
          <w:numId w:val="43"/>
        </w:numPr>
        <w:tabs>
          <w:tab w:val="left" w:pos="709"/>
        </w:tabs>
        <w:ind w:left="709" w:hanging="709"/>
        <w:jc w:val="both"/>
        <w:rPr>
          <w:rFonts w:ascii="Times New Roman" w:hAnsi="Times New Roman" w:cs="Times New Roman"/>
          <w:sz w:val="22"/>
          <w:szCs w:val="22"/>
        </w:rPr>
      </w:pPr>
      <w:r w:rsidRPr="003B684B">
        <w:rPr>
          <w:rFonts w:ascii="Times New Roman" w:hAnsi="Times New Roman" w:cs="Times New Roman"/>
          <w:sz w:val="22"/>
          <w:szCs w:val="22"/>
        </w:rPr>
        <w:t>Ocena spełnienia warunków udziału w postępowaniu</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s>
        <w:ind w:left="709" w:hanging="709"/>
        <w:jc w:val="both"/>
        <w:rPr>
          <w:rFonts w:ascii="Times New Roman" w:hAnsi="Times New Roman" w:cs="Times New Roman"/>
          <w:sz w:val="22"/>
          <w:szCs w:val="22"/>
        </w:rPr>
      </w:pPr>
      <w:r w:rsidRPr="003B684B">
        <w:rPr>
          <w:rFonts w:ascii="Times New Roman" w:hAnsi="Times New Roman" w:cs="Times New Roman"/>
          <w:sz w:val="22"/>
          <w:szCs w:val="22"/>
        </w:rPr>
        <w:t>Wykaz oświadczeń lub dokumentów, jakie mają dostarczyć wykonawcy w celu potwierdzenia spełnienia warunków udziału w postępowaniu oraz  innych wymagań zamawiającego</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s>
        <w:ind w:left="709" w:hanging="709"/>
        <w:jc w:val="both"/>
        <w:rPr>
          <w:rFonts w:ascii="Times New Roman" w:hAnsi="Times New Roman"/>
          <w:iCs/>
        </w:rPr>
      </w:pPr>
      <w:r w:rsidRPr="003B684B">
        <w:rPr>
          <w:rFonts w:ascii="Times New Roman" w:hAnsi="Times New Roman" w:cs="Times New Roman"/>
          <w:sz w:val="22"/>
          <w:szCs w:val="22"/>
        </w:rPr>
        <w:t>Informacja o sposobie porozumiewania się zamawiającego z wykonawcami oraz przekazywania oświadczeń lub dokumentów a także wskazanie osób uprawnionych do porozumiewania się z wykonawcami</w:t>
      </w:r>
      <w:r>
        <w:rPr>
          <w:rFonts w:ascii="Times New Roman" w:hAnsi="Times New Roman" w:cs="Times New Roman"/>
          <w:sz w:val="22"/>
          <w:szCs w:val="22"/>
        </w:rPr>
        <w:t>;</w:t>
      </w:r>
      <w:r w:rsidRPr="003B684B">
        <w:rPr>
          <w:rFonts w:ascii="Times New Roman" w:hAnsi="Times New Roman" w:cs="Times New Roman"/>
          <w:sz w:val="22"/>
          <w:szCs w:val="22"/>
        </w:rPr>
        <w:t xml:space="preserve"> </w:t>
      </w:r>
    </w:p>
    <w:p w:rsidR="006155B3" w:rsidRPr="003B684B" w:rsidRDefault="006155B3" w:rsidP="007E422D">
      <w:pPr>
        <w:pStyle w:val="ZnakZnak1"/>
        <w:numPr>
          <w:ilvl w:val="0"/>
          <w:numId w:val="43"/>
        </w:numPr>
        <w:tabs>
          <w:tab w:val="left" w:pos="709"/>
        </w:tabs>
        <w:ind w:left="709" w:hanging="709"/>
        <w:jc w:val="both"/>
        <w:rPr>
          <w:rFonts w:ascii="Times New Roman" w:hAnsi="Times New Roman"/>
          <w:iCs/>
        </w:rPr>
      </w:pPr>
      <w:r w:rsidRPr="003B684B">
        <w:rPr>
          <w:rFonts w:ascii="Times New Roman" w:hAnsi="Times New Roman" w:cs="Times New Roman"/>
          <w:sz w:val="22"/>
          <w:szCs w:val="22"/>
        </w:rPr>
        <w:t>Wadium</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iCs/>
        </w:rPr>
      </w:pPr>
      <w:r w:rsidRPr="003B684B">
        <w:rPr>
          <w:rFonts w:ascii="Times New Roman" w:hAnsi="Times New Roman" w:cs="Times New Roman"/>
          <w:sz w:val="22"/>
          <w:szCs w:val="22"/>
        </w:rPr>
        <w:t>Termin związania ofertą</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iCs/>
        </w:rPr>
      </w:pPr>
      <w:r w:rsidRPr="003B684B">
        <w:rPr>
          <w:rFonts w:ascii="Times New Roman" w:hAnsi="Times New Roman" w:cs="Times New Roman"/>
          <w:sz w:val="22"/>
          <w:szCs w:val="22"/>
        </w:rPr>
        <w:t>Opis sposobu przygotowania ofert</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iCs/>
        </w:rPr>
      </w:pPr>
      <w:r w:rsidRPr="003B684B">
        <w:rPr>
          <w:rFonts w:ascii="Times New Roman" w:hAnsi="Times New Roman" w:cs="Times New Roman"/>
          <w:sz w:val="22"/>
          <w:szCs w:val="22"/>
        </w:rPr>
        <w:t>Miejsce i termin składania i otwarcia ofert</w:t>
      </w:r>
      <w:r>
        <w:rPr>
          <w:rFonts w:ascii="Times New Roman" w:hAnsi="Times New Roman" w:cs="Times New Roman"/>
          <w:sz w:val="22"/>
          <w:szCs w:val="22"/>
        </w:rPr>
        <w:t>;</w:t>
      </w:r>
    </w:p>
    <w:p w:rsidR="006155B3" w:rsidRPr="003B684B" w:rsidRDefault="00FD2482" w:rsidP="007E422D">
      <w:pPr>
        <w:pStyle w:val="ZnakZnak1"/>
        <w:numPr>
          <w:ilvl w:val="0"/>
          <w:numId w:val="43"/>
        </w:numPr>
        <w:tabs>
          <w:tab w:val="left" w:pos="709"/>
          <w:tab w:val="left" w:pos="1134"/>
        </w:tabs>
        <w:ind w:left="709" w:hanging="709"/>
        <w:jc w:val="both"/>
        <w:rPr>
          <w:rFonts w:ascii="Times New Roman" w:hAnsi="Times New Roman"/>
          <w:iCs/>
        </w:rPr>
      </w:pPr>
      <w:r>
        <w:rPr>
          <w:rFonts w:ascii="Times New Roman" w:hAnsi="Times New Roman" w:cs="Times New Roman"/>
          <w:sz w:val="22"/>
          <w:szCs w:val="22"/>
        </w:rPr>
        <w:t>Opis kryteriów oceny ofert</w:t>
      </w:r>
      <w:r w:rsidR="006155B3">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cs="Times New Roman"/>
          <w:iCs/>
        </w:rPr>
      </w:pPr>
      <w:r w:rsidRPr="003B684B">
        <w:rPr>
          <w:rFonts w:ascii="Times New Roman" w:hAnsi="Times New Roman" w:cs="Times New Roman"/>
          <w:sz w:val="22"/>
          <w:szCs w:val="22"/>
        </w:rPr>
        <w:t>Informacje o formalnościach, jakie powinny zostać dopełnione po wyborze oferty w celu zawarcia umowy w sprawie zamówienia publicznego</w:t>
      </w:r>
      <w:r>
        <w:rPr>
          <w:rFonts w:ascii="Times New Roman" w:hAnsi="Times New Roman" w:cs="Times New Roman"/>
          <w:sz w:val="22"/>
          <w:szCs w:val="22"/>
        </w:rPr>
        <w:t>;</w:t>
      </w:r>
      <w:r w:rsidRPr="003B684B">
        <w:rPr>
          <w:rFonts w:ascii="Times New Roman" w:hAnsi="Times New Roman" w:cs="Times New Roman"/>
          <w:sz w:val="22"/>
          <w:szCs w:val="22"/>
        </w:rPr>
        <w:t xml:space="preserve"> </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cs="Times New Roman"/>
          <w:iCs/>
        </w:rPr>
      </w:pPr>
      <w:r w:rsidRPr="003B684B">
        <w:rPr>
          <w:rFonts w:ascii="Times New Roman" w:hAnsi="Times New Roman" w:cs="Times New Roman"/>
          <w:sz w:val="22"/>
          <w:szCs w:val="22"/>
        </w:rPr>
        <w:t>Wymagania dotyczące zabezpieczenia należytego wykonania umowy</w:t>
      </w:r>
      <w:r>
        <w:rPr>
          <w:rFonts w:ascii="Times New Roman" w:hAnsi="Times New Roman" w:cs="Times New Roman"/>
          <w:sz w:val="22"/>
          <w:szCs w:val="22"/>
        </w:rPr>
        <w:t>;</w:t>
      </w:r>
      <w:r w:rsidRPr="003B684B">
        <w:rPr>
          <w:rFonts w:ascii="Times New Roman" w:hAnsi="Times New Roman" w:cs="Times New Roman"/>
          <w:sz w:val="22"/>
          <w:szCs w:val="22"/>
        </w:rPr>
        <w:t xml:space="preserve"> </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cs="Times New Roman"/>
          <w:iCs/>
        </w:rPr>
      </w:pPr>
      <w:r w:rsidRPr="003B684B">
        <w:rPr>
          <w:rFonts w:ascii="Times New Roman" w:hAnsi="Times New Roman" w:cs="Times New Roman"/>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cs="Times New Roman"/>
          <w:iCs/>
        </w:rPr>
      </w:pPr>
      <w:r w:rsidRPr="003B684B">
        <w:rPr>
          <w:rFonts w:ascii="Times New Roman" w:hAnsi="Times New Roman" w:cs="Times New Roman"/>
          <w:sz w:val="22"/>
          <w:szCs w:val="22"/>
        </w:rPr>
        <w:t xml:space="preserve">Pouczenie o środkach ochrony prawnej przysługujących wykonawcy w toku postepowania o udzielenie zamówienia </w:t>
      </w:r>
      <w:r>
        <w:rPr>
          <w:rFonts w:ascii="Times New Roman" w:hAnsi="Times New Roman" w:cs="Times New Roman"/>
          <w:sz w:val="22"/>
          <w:szCs w:val="22"/>
        </w:rPr>
        <w:t>;</w:t>
      </w:r>
    </w:p>
    <w:p w:rsidR="006155B3" w:rsidRPr="003B684B" w:rsidRDefault="006155B3" w:rsidP="007E422D">
      <w:pPr>
        <w:pStyle w:val="ZnakZnak1"/>
        <w:numPr>
          <w:ilvl w:val="0"/>
          <w:numId w:val="43"/>
        </w:numPr>
        <w:tabs>
          <w:tab w:val="left" w:pos="709"/>
          <w:tab w:val="left" w:pos="1134"/>
        </w:tabs>
        <w:ind w:left="709" w:hanging="709"/>
        <w:jc w:val="both"/>
        <w:rPr>
          <w:rFonts w:ascii="Times New Roman" w:hAnsi="Times New Roman" w:cs="Times New Roman"/>
          <w:iCs/>
        </w:rPr>
      </w:pPr>
      <w:r w:rsidRPr="003B684B">
        <w:rPr>
          <w:rFonts w:ascii="Times New Roman" w:hAnsi="Times New Roman" w:cs="Times New Roman"/>
          <w:sz w:val="22"/>
          <w:szCs w:val="22"/>
        </w:rPr>
        <w:t>Wyja</w:t>
      </w:r>
      <w:r>
        <w:rPr>
          <w:rFonts w:ascii="Times New Roman" w:hAnsi="Times New Roman" w:cs="Times New Roman"/>
          <w:sz w:val="22"/>
          <w:szCs w:val="22"/>
        </w:rPr>
        <w:t>śnienia, modyfikacje treści SIWZ.</w:t>
      </w:r>
    </w:p>
    <w:p w:rsidR="006155B3" w:rsidRDefault="006155B3" w:rsidP="006155B3">
      <w:pPr>
        <w:pStyle w:val="ZnakZnak1"/>
        <w:tabs>
          <w:tab w:val="left" w:pos="709"/>
          <w:tab w:val="left" w:pos="1134"/>
        </w:tabs>
        <w:ind w:left="709" w:hanging="709"/>
        <w:jc w:val="both"/>
        <w:rPr>
          <w:rFonts w:ascii="Times New Roman" w:hAnsi="Times New Roman" w:cs="Times New Roman"/>
          <w:b/>
          <w:sz w:val="22"/>
          <w:szCs w:val="22"/>
          <w:u w:val="single"/>
        </w:rPr>
      </w:pPr>
    </w:p>
    <w:p w:rsidR="00F1358B" w:rsidRDefault="00F1358B" w:rsidP="009D30C6">
      <w:pPr>
        <w:tabs>
          <w:tab w:val="left" w:pos="0"/>
        </w:tabs>
        <w:jc w:val="both"/>
        <w:rPr>
          <w:b/>
        </w:rPr>
      </w:pPr>
      <w:r w:rsidRPr="00FD3CF7">
        <w:rPr>
          <w:b/>
          <w:u w:val="single"/>
        </w:rPr>
        <w:t>SPIS ZAŁĄCZNIKÓW</w:t>
      </w:r>
      <w:r w:rsidRPr="0082179B">
        <w:rPr>
          <w:b/>
        </w:rPr>
        <w:t>:</w:t>
      </w:r>
    </w:p>
    <w:p w:rsidR="00F1358B" w:rsidRPr="0082179B" w:rsidRDefault="00F1358B" w:rsidP="009D30C6">
      <w:pPr>
        <w:tabs>
          <w:tab w:val="left" w:pos="0"/>
        </w:tabs>
        <w:jc w:val="both"/>
        <w:rPr>
          <w:b/>
        </w:rPr>
      </w:pPr>
    </w:p>
    <w:p w:rsidR="00F1358B" w:rsidRPr="006155B3" w:rsidRDefault="00F1358B" w:rsidP="009D30C6">
      <w:pPr>
        <w:tabs>
          <w:tab w:val="left" w:pos="0"/>
        </w:tabs>
        <w:suppressAutoHyphens w:val="0"/>
        <w:jc w:val="both"/>
        <w:rPr>
          <w:sz w:val="22"/>
          <w:szCs w:val="22"/>
        </w:rPr>
      </w:pPr>
      <w:r w:rsidRPr="006155B3">
        <w:rPr>
          <w:bCs/>
          <w:sz w:val="22"/>
          <w:szCs w:val="22"/>
        </w:rPr>
        <w:t xml:space="preserve">Załącznik nr 1 - </w:t>
      </w:r>
      <w:r w:rsidRPr="006155B3">
        <w:rPr>
          <w:sz w:val="22"/>
          <w:szCs w:val="22"/>
        </w:rPr>
        <w:t>Opis przedmiotu zamówienia;</w:t>
      </w:r>
    </w:p>
    <w:p w:rsidR="00F1358B" w:rsidRPr="006155B3" w:rsidRDefault="00F1358B" w:rsidP="009D30C6">
      <w:pPr>
        <w:tabs>
          <w:tab w:val="left" w:pos="0"/>
        </w:tabs>
        <w:suppressAutoHyphens w:val="0"/>
        <w:jc w:val="both"/>
        <w:rPr>
          <w:sz w:val="22"/>
          <w:szCs w:val="22"/>
        </w:rPr>
      </w:pPr>
      <w:r w:rsidRPr="006155B3">
        <w:rPr>
          <w:sz w:val="22"/>
          <w:szCs w:val="22"/>
        </w:rPr>
        <w:t>Załącznik nr 2 – Treści klauzul dodatkowych;</w:t>
      </w:r>
    </w:p>
    <w:p w:rsidR="00F1358B" w:rsidRPr="006155B3" w:rsidRDefault="00F1358B" w:rsidP="009D30C6">
      <w:pPr>
        <w:tabs>
          <w:tab w:val="left" w:pos="0"/>
        </w:tabs>
        <w:suppressAutoHyphens w:val="0"/>
        <w:jc w:val="both"/>
        <w:rPr>
          <w:sz w:val="22"/>
          <w:szCs w:val="22"/>
        </w:rPr>
      </w:pPr>
      <w:r w:rsidRPr="006155B3">
        <w:rPr>
          <w:sz w:val="22"/>
          <w:szCs w:val="22"/>
        </w:rPr>
        <w:t>Załącznik nr 3 – Charakterystyka b</w:t>
      </w:r>
      <w:r w:rsidR="0055203A">
        <w:rPr>
          <w:sz w:val="22"/>
          <w:szCs w:val="22"/>
        </w:rPr>
        <w:t>udynków;</w:t>
      </w:r>
    </w:p>
    <w:p w:rsidR="00F1358B" w:rsidRPr="006155B3" w:rsidRDefault="00F1358B" w:rsidP="009D30C6">
      <w:pPr>
        <w:tabs>
          <w:tab w:val="left" w:pos="0"/>
        </w:tabs>
        <w:suppressAutoHyphens w:val="0"/>
        <w:jc w:val="both"/>
        <w:rPr>
          <w:sz w:val="22"/>
          <w:szCs w:val="22"/>
        </w:rPr>
      </w:pPr>
      <w:r w:rsidRPr="006155B3">
        <w:rPr>
          <w:sz w:val="22"/>
          <w:szCs w:val="22"/>
        </w:rPr>
        <w:t>Załącznik nr 4 – Wykaz maszyn, urządzeń i wyposażenia;</w:t>
      </w:r>
    </w:p>
    <w:p w:rsidR="00F1358B" w:rsidRPr="006155B3" w:rsidRDefault="00F1358B" w:rsidP="009D30C6">
      <w:pPr>
        <w:tabs>
          <w:tab w:val="left" w:pos="0"/>
        </w:tabs>
        <w:suppressAutoHyphens w:val="0"/>
        <w:jc w:val="both"/>
        <w:rPr>
          <w:sz w:val="22"/>
          <w:szCs w:val="22"/>
        </w:rPr>
      </w:pPr>
      <w:r w:rsidRPr="006155B3">
        <w:rPr>
          <w:sz w:val="22"/>
          <w:szCs w:val="22"/>
        </w:rPr>
        <w:t>Załącznik nr 5 – Wykaz elektronicznego sprzętu stacjonarnego;</w:t>
      </w:r>
    </w:p>
    <w:p w:rsidR="00F1358B" w:rsidRPr="006155B3" w:rsidRDefault="00F1358B" w:rsidP="009D30C6">
      <w:pPr>
        <w:tabs>
          <w:tab w:val="left" w:pos="0"/>
        </w:tabs>
        <w:suppressAutoHyphens w:val="0"/>
        <w:jc w:val="both"/>
        <w:rPr>
          <w:sz w:val="22"/>
          <w:szCs w:val="22"/>
        </w:rPr>
      </w:pPr>
      <w:r w:rsidRPr="006155B3">
        <w:rPr>
          <w:sz w:val="22"/>
          <w:szCs w:val="22"/>
        </w:rPr>
        <w:t>Załącznik nr 6 – Wykaz elektronicznego sprzętu przenośnego;</w:t>
      </w:r>
    </w:p>
    <w:p w:rsidR="00F1358B" w:rsidRPr="006155B3" w:rsidRDefault="00F1358B" w:rsidP="009D30C6">
      <w:pPr>
        <w:tabs>
          <w:tab w:val="left" w:pos="0"/>
        </w:tabs>
        <w:suppressAutoHyphens w:val="0"/>
        <w:jc w:val="both"/>
        <w:rPr>
          <w:sz w:val="22"/>
          <w:szCs w:val="22"/>
        </w:rPr>
      </w:pPr>
      <w:r w:rsidRPr="006155B3">
        <w:rPr>
          <w:sz w:val="22"/>
          <w:szCs w:val="22"/>
        </w:rPr>
        <w:t>Załącznik nr 7 – Wykaz pojazdów;</w:t>
      </w:r>
    </w:p>
    <w:p w:rsidR="00F1358B" w:rsidRPr="006155B3" w:rsidRDefault="00F1358B" w:rsidP="009D30C6">
      <w:pPr>
        <w:tabs>
          <w:tab w:val="left" w:pos="0"/>
        </w:tabs>
        <w:suppressAutoHyphens w:val="0"/>
        <w:jc w:val="both"/>
        <w:rPr>
          <w:sz w:val="22"/>
          <w:szCs w:val="22"/>
        </w:rPr>
      </w:pPr>
      <w:r w:rsidRPr="006155B3">
        <w:rPr>
          <w:sz w:val="22"/>
          <w:szCs w:val="22"/>
        </w:rPr>
        <w:t>Załącznik nr 8 – Wzór umowy;</w:t>
      </w:r>
    </w:p>
    <w:p w:rsidR="00F1358B" w:rsidRPr="006155B3" w:rsidRDefault="00F1358B" w:rsidP="009D30C6">
      <w:pPr>
        <w:tabs>
          <w:tab w:val="left" w:pos="0"/>
        </w:tabs>
        <w:suppressAutoHyphens w:val="0"/>
        <w:jc w:val="both"/>
        <w:rPr>
          <w:sz w:val="22"/>
          <w:szCs w:val="22"/>
        </w:rPr>
      </w:pPr>
      <w:r w:rsidRPr="006155B3">
        <w:rPr>
          <w:sz w:val="22"/>
          <w:szCs w:val="22"/>
        </w:rPr>
        <w:t>Załącznik nr 9 – Formularz ofertowy dla Zadania nr 1;</w:t>
      </w:r>
    </w:p>
    <w:p w:rsidR="00F1358B" w:rsidRPr="006155B3" w:rsidRDefault="00F1358B" w:rsidP="009D30C6">
      <w:pPr>
        <w:tabs>
          <w:tab w:val="left" w:pos="0"/>
        </w:tabs>
        <w:suppressAutoHyphens w:val="0"/>
        <w:jc w:val="both"/>
        <w:rPr>
          <w:sz w:val="22"/>
          <w:szCs w:val="22"/>
        </w:rPr>
      </w:pPr>
      <w:r w:rsidRPr="006155B3">
        <w:rPr>
          <w:sz w:val="22"/>
          <w:szCs w:val="22"/>
        </w:rPr>
        <w:t>Załącznik nr 10 – Formularz ofertowy dla Zadania nr 2;</w:t>
      </w:r>
    </w:p>
    <w:p w:rsidR="00F1358B" w:rsidRPr="006155B3" w:rsidRDefault="00F1358B" w:rsidP="009D30C6">
      <w:pPr>
        <w:tabs>
          <w:tab w:val="left" w:pos="0"/>
        </w:tabs>
        <w:suppressAutoHyphens w:val="0"/>
        <w:jc w:val="both"/>
        <w:rPr>
          <w:sz w:val="22"/>
          <w:szCs w:val="22"/>
        </w:rPr>
      </w:pPr>
      <w:r w:rsidRPr="006155B3">
        <w:rPr>
          <w:sz w:val="22"/>
          <w:szCs w:val="22"/>
        </w:rPr>
        <w:t>Załącznik nr 11 - Formularz określający wysokość stawek i składek dla Zadania nr 1;</w:t>
      </w:r>
    </w:p>
    <w:p w:rsidR="00F1358B" w:rsidRPr="006155B3" w:rsidRDefault="00F1358B" w:rsidP="009D30C6">
      <w:pPr>
        <w:tabs>
          <w:tab w:val="left" w:pos="0"/>
        </w:tabs>
        <w:suppressAutoHyphens w:val="0"/>
        <w:jc w:val="both"/>
        <w:rPr>
          <w:sz w:val="22"/>
          <w:szCs w:val="22"/>
        </w:rPr>
      </w:pPr>
      <w:r w:rsidRPr="006155B3">
        <w:rPr>
          <w:sz w:val="22"/>
          <w:szCs w:val="22"/>
        </w:rPr>
        <w:t xml:space="preserve">Załącznik nr 12 - Oświadczenie Wykonawcy o spełnieniu warunków wymaganych w art. 22 </w:t>
      </w:r>
    </w:p>
    <w:p w:rsidR="00F1358B" w:rsidRPr="006155B3" w:rsidRDefault="00F1358B" w:rsidP="009D30C6">
      <w:pPr>
        <w:tabs>
          <w:tab w:val="left" w:pos="0"/>
        </w:tabs>
        <w:suppressAutoHyphens w:val="0"/>
        <w:jc w:val="both"/>
        <w:rPr>
          <w:sz w:val="22"/>
          <w:szCs w:val="22"/>
        </w:rPr>
      </w:pPr>
      <w:r w:rsidRPr="006155B3">
        <w:rPr>
          <w:sz w:val="22"/>
          <w:szCs w:val="22"/>
        </w:rPr>
        <w:t xml:space="preserve">                            ust. 1  Ustawy Prawo zamówień publicznych;</w:t>
      </w:r>
    </w:p>
    <w:p w:rsidR="00F1358B" w:rsidRPr="006155B3" w:rsidRDefault="00F1358B" w:rsidP="009D30C6">
      <w:pPr>
        <w:tabs>
          <w:tab w:val="left" w:pos="0"/>
        </w:tabs>
        <w:suppressAutoHyphens w:val="0"/>
        <w:jc w:val="both"/>
        <w:rPr>
          <w:sz w:val="22"/>
          <w:szCs w:val="22"/>
        </w:rPr>
      </w:pPr>
      <w:r w:rsidRPr="006155B3">
        <w:rPr>
          <w:sz w:val="22"/>
          <w:szCs w:val="22"/>
        </w:rPr>
        <w:t xml:space="preserve">Załącznik nr 13 - Oświadczenie Wykonawcy o braku podstaw do wykluczenia na podstawie </w:t>
      </w:r>
    </w:p>
    <w:p w:rsidR="00F1358B" w:rsidRPr="006155B3" w:rsidRDefault="00F1358B" w:rsidP="009D30C6">
      <w:pPr>
        <w:tabs>
          <w:tab w:val="left" w:pos="0"/>
        </w:tabs>
        <w:suppressAutoHyphens w:val="0"/>
        <w:jc w:val="both"/>
        <w:rPr>
          <w:sz w:val="22"/>
          <w:szCs w:val="22"/>
        </w:rPr>
      </w:pPr>
      <w:r w:rsidRPr="006155B3">
        <w:rPr>
          <w:sz w:val="22"/>
          <w:szCs w:val="22"/>
        </w:rPr>
        <w:t xml:space="preserve">                            art. 24  ust. 1 Ustawy Prawo zamówień publicznych;</w:t>
      </w:r>
    </w:p>
    <w:p w:rsidR="009D30C6" w:rsidRPr="006155B3" w:rsidRDefault="009D30C6" w:rsidP="009D30C6">
      <w:pPr>
        <w:tabs>
          <w:tab w:val="left" w:pos="0"/>
        </w:tabs>
        <w:suppressAutoHyphens w:val="0"/>
        <w:jc w:val="both"/>
        <w:rPr>
          <w:sz w:val="22"/>
          <w:szCs w:val="22"/>
        </w:rPr>
      </w:pPr>
      <w:r w:rsidRPr="006155B3">
        <w:rPr>
          <w:sz w:val="22"/>
          <w:szCs w:val="22"/>
        </w:rPr>
        <w:t>Załącznik nr 14 – Oświadczenie Wykonawcy na podstawie art. 26, ust. 2d ustawy PZP</w:t>
      </w:r>
    </w:p>
    <w:p w:rsidR="009D30C6" w:rsidRPr="006155B3" w:rsidRDefault="009D30C6" w:rsidP="009D30C6">
      <w:pPr>
        <w:tabs>
          <w:tab w:val="left" w:pos="0"/>
        </w:tabs>
        <w:suppressAutoHyphens w:val="0"/>
        <w:jc w:val="both"/>
        <w:rPr>
          <w:sz w:val="22"/>
          <w:szCs w:val="22"/>
        </w:rPr>
      </w:pPr>
      <w:r w:rsidRPr="006155B3">
        <w:rPr>
          <w:sz w:val="22"/>
          <w:szCs w:val="22"/>
        </w:rPr>
        <w:t>Załącznik</w:t>
      </w:r>
      <w:r w:rsidR="00EF5830">
        <w:rPr>
          <w:sz w:val="22"/>
          <w:szCs w:val="22"/>
        </w:rPr>
        <w:t xml:space="preserve"> nr 15 – Oświadczenie dotyczące</w:t>
      </w:r>
      <w:r w:rsidRPr="006155B3">
        <w:rPr>
          <w:sz w:val="22"/>
          <w:szCs w:val="22"/>
        </w:rPr>
        <w:t xml:space="preserve"> podwykonawców</w:t>
      </w:r>
    </w:p>
    <w:p w:rsidR="00F1358B" w:rsidRPr="006155B3" w:rsidRDefault="009D30C6" w:rsidP="009D30C6">
      <w:pPr>
        <w:tabs>
          <w:tab w:val="left" w:pos="0"/>
        </w:tabs>
        <w:suppressAutoHyphens w:val="0"/>
        <w:jc w:val="both"/>
        <w:rPr>
          <w:sz w:val="22"/>
          <w:szCs w:val="22"/>
        </w:rPr>
      </w:pPr>
      <w:r w:rsidRPr="006155B3">
        <w:rPr>
          <w:sz w:val="22"/>
          <w:szCs w:val="22"/>
        </w:rPr>
        <w:t>Załącznik nr 16</w:t>
      </w:r>
      <w:r w:rsidR="00F1358B" w:rsidRPr="006155B3">
        <w:rPr>
          <w:sz w:val="22"/>
          <w:szCs w:val="22"/>
        </w:rPr>
        <w:t xml:space="preserve"> </w:t>
      </w:r>
      <w:r w:rsidRPr="006155B3">
        <w:rPr>
          <w:sz w:val="22"/>
          <w:szCs w:val="22"/>
        </w:rPr>
        <w:t>– Bilanse za 2012r, 2013</w:t>
      </w:r>
      <w:r w:rsidR="00F1358B" w:rsidRPr="006155B3">
        <w:rPr>
          <w:sz w:val="22"/>
          <w:szCs w:val="22"/>
        </w:rPr>
        <w:t>r;</w:t>
      </w:r>
    </w:p>
    <w:p w:rsidR="00F1358B" w:rsidRPr="006155B3" w:rsidRDefault="00F1358B" w:rsidP="009D30C6">
      <w:pPr>
        <w:tabs>
          <w:tab w:val="left" w:pos="0"/>
        </w:tabs>
        <w:suppressAutoHyphens w:val="0"/>
        <w:jc w:val="both"/>
        <w:rPr>
          <w:sz w:val="22"/>
          <w:szCs w:val="22"/>
        </w:rPr>
      </w:pPr>
      <w:r w:rsidRPr="006155B3">
        <w:rPr>
          <w:sz w:val="22"/>
          <w:szCs w:val="22"/>
        </w:rPr>
        <w:t>Załącznik nr 1</w:t>
      </w:r>
      <w:r w:rsidR="009D30C6" w:rsidRPr="006155B3">
        <w:rPr>
          <w:sz w:val="22"/>
          <w:szCs w:val="22"/>
        </w:rPr>
        <w:t>7</w:t>
      </w:r>
      <w:r w:rsidRPr="006155B3">
        <w:rPr>
          <w:sz w:val="22"/>
          <w:szCs w:val="22"/>
        </w:rPr>
        <w:t xml:space="preserve"> – Rachunki zyskó</w:t>
      </w:r>
      <w:r w:rsidR="009D30C6" w:rsidRPr="006155B3">
        <w:rPr>
          <w:sz w:val="22"/>
          <w:szCs w:val="22"/>
        </w:rPr>
        <w:t>w i strat za 2012r, 2013</w:t>
      </w:r>
      <w:r w:rsidRPr="006155B3">
        <w:rPr>
          <w:sz w:val="22"/>
          <w:szCs w:val="22"/>
        </w:rPr>
        <w:t>r;</w:t>
      </w:r>
    </w:p>
    <w:p w:rsidR="00F1358B" w:rsidRPr="006155B3" w:rsidRDefault="009D30C6" w:rsidP="009D30C6">
      <w:pPr>
        <w:tabs>
          <w:tab w:val="left" w:pos="0"/>
        </w:tabs>
        <w:suppressAutoHyphens w:val="0"/>
        <w:jc w:val="both"/>
        <w:rPr>
          <w:sz w:val="22"/>
          <w:szCs w:val="22"/>
        </w:rPr>
      </w:pPr>
      <w:r w:rsidRPr="006155B3">
        <w:rPr>
          <w:sz w:val="22"/>
          <w:szCs w:val="22"/>
        </w:rPr>
        <w:t>Załącznik nr 18 – Sprawozdanie F-01 za IV</w:t>
      </w:r>
      <w:r w:rsidR="00F1358B" w:rsidRPr="006155B3">
        <w:rPr>
          <w:sz w:val="22"/>
          <w:szCs w:val="22"/>
        </w:rPr>
        <w:t xml:space="preserve"> kw. 201</w:t>
      </w:r>
      <w:r w:rsidRPr="006155B3">
        <w:rPr>
          <w:sz w:val="22"/>
          <w:szCs w:val="22"/>
        </w:rPr>
        <w:t>4</w:t>
      </w:r>
      <w:r w:rsidR="00F1358B" w:rsidRPr="006155B3">
        <w:rPr>
          <w:sz w:val="22"/>
          <w:szCs w:val="22"/>
        </w:rPr>
        <w:t xml:space="preserve"> r</w:t>
      </w:r>
      <w:r w:rsidR="00BB354E">
        <w:rPr>
          <w:sz w:val="22"/>
          <w:szCs w:val="22"/>
        </w:rPr>
        <w:t xml:space="preserve"> </w:t>
      </w:r>
      <w:r w:rsidR="00F1358B" w:rsidRPr="006155B3">
        <w:rPr>
          <w:sz w:val="22"/>
          <w:szCs w:val="22"/>
        </w:rPr>
        <w:t xml:space="preserve">. </w:t>
      </w:r>
      <w:r w:rsidR="00BB354E" w:rsidRPr="00B3053D">
        <w:rPr>
          <w:sz w:val="22"/>
          <w:szCs w:val="22"/>
        </w:rPr>
        <w:t>oraz Rachunek zysków i strat za 2014 (</w:t>
      </w:r>
      <w:r w:rsidR="00BB354E" w:rsidRPr="00BB354E">
        <w:rPr>
          <w:i/>
          <w:sz w:val="22"/>
          <w:szCs w:val="22"/>
        </w:rPr>
        <w:t>na dzień ogłoszenia przetargu</w:t>
      </w:r>
      <w:r w:rsidR="00BB354E">
        <w:rPr>
          <w:i/>
          <w:sz w:val="22"/>
          <w:szCs w:val="22"/>
        </w:rPr>
        <w:t>,</w:t>
      </w:r>
      <w:r w:rsidR="00BB354E" w:rsidRPr="00BB354E">
        <w:rPr>
          <w:i/>
          <w:sz w:val="22"/>
          <w:szCs w:val="22"/>
        </w:rPr>
        <w:t xml:space="preserve"> brak zatwierdzonego sprawozdania finansowego</w:t>
      </w:r>
      <w:r w:rsidR="00BB354E" w:rsidRPr="00B3053D">
        <w:rPr>
          <w:sz w:val="22"/>
          <w:szCs w:val="22"/>
        </w:rPr>
        <w:t>)</w:t>
      </w:r>
    </w:p>
    <w:p w:rsidR="00F1358B" w:rsidRPr="006155B3" w:rsidRDefault="009D30C6" w:rsidP="009D30C6">
      <w:pPr>
        <w:tabs>
          <w:tab w:val="left" w:pos="0"/>
        </w:tabs>
        <w:suppressAutoHyphens w:val="0"/>
        <w:jc w:val="both"/>
        <w:rPr>
          <w:sz w:val="22"/>
          <w:szCs w:val="22"/>
        </w:rPr>
      </w:pPr>
      <w:r w:rsidRPr="006155B3">
        <w:rPr>
          <w:sz w:val="22"/>
          <w:szCs w:val="22"/>
        </w:rPr>
        <w:t>Załącznik nr 19</w:t>
      </w:r>
      <w:r w:rsidR="00F1358B" w:rsidRPr="006155B3">
        <w:rPr>
          <w:sz w:val="22"/>
          <w:szCs w:val="22"/>
        </w:rPr>
        <w:t xml:space="preserve"> – Aktualny KRS Zamawiającego;</w:t>
      </w:r>
    </w:p>
    <w:p w:rsidR="00F1358B" w:rsidRDefault="009D30C6" w:rsidP="009D30C6">
      <w:pPr>
        <w:tabs>
          <w:tab w:val="left" w:pos="0"/>
        </w:tabs>
        <w:suppressAutoHyphens w:val="0"/>
        <w:jc w:val="both"/>
        <w:rPr>
          <w:sz w:val="22"/>
          <w:szCs w:val="22"/>
        </w:rPr>
      </w:pPr>
      <w:r w:rsidRPr="006155B3">
        <w:rPr>
          <w:sz w:val="22"/>
          <w:szCs w:val="22"/>
        </w:rPr>
        <w:t xml:space="preserve">Załącznik nr 20 </w:t>
      </w:r>
      <w:r w:rsidR="00F1358B" w:rsidRPr="006155B3">
        <w:rPr>
          <w:sz w:val="22"/>
          <w:szCs w:val="22"/>
        </w:rPr>
        <w:t>– Aktualny akt założycielski Spółki.</w:t>
      </w:r>
    </w:p>
    <w:p w:rsidR="007E422D" w:rsidRPr="007E422D" w:rsidRDefault="007E422D" w:rsidP="007E422D">
      <w:pPr>
        <w:pStyle w:val="Tekstpodstawowy3"/>
        <w:numPr>
          <w:ilvl w:val="0"/>
          <w:numId w:val="64"/>
        </w:numPr>
        <w:tabs>
          <w:tab w:val="left" w:pos="-2127"/>
        </w:tabs>
        <w:spacing w:after="0"/>
        <w:jc w:val="both"/>
        <w:rPr>
          <w:b/>
          <w:sz w:val="22"/>
          <w:szCs w:val="22"/>
          <w:u w:val="single"/>
        </w:rPr>
      </w:pPr>
      <w:r w:rsidRPr="007E422D">
        <w:rPr>
          <w:b/>
          <w:sz w:val="22"/>
          <w:szCs w:val="22"/>
          <w:u w:val="single"/>
        </w:rPr>
        <w:lastRenderedPageBreak/>
        <w:t>TRYB ZAMÓWIENIA</w:t>
      </w:r>
    </w:p>
    <w:p w:rsidR="007E422D" w:rsidRPr="007E422D" w:rsidRDefault="007E422D" w:rsidP="007E422D">
      <w:pPr>
        <w:pStyle w:val="Tekstpodstawowy3"/>
        <w:tabs>
          <w:tab w:val="left" w:pos="-2127"/>
        </w:tabs>
        <w:rPr>
          <w:b/>
          <w:sz w:val="22"/>
          <w:szCs w:val="22"/>
        </w:rPr>
      </w:pPr>
    </w:p>
    <w:p w:rsidR="007E422D" w:rsidRPr="007E422D" w:rsidRDefault="007E422D" w:rsidP="007E422D">
      <w:pPr>
        <w:pStyle w:val="Tekstpodstawowy3"/>
        <w:tabs>
          <w:tab w:val="left" w:pos="-2127"/>
        </w:tabs>
        <w:rPr>
          <w:b/>
          <w:sz w:val="22"/>
          <w:szCs w:val="22"/>
          <w:u w:val="single"/>
        </w:rPr>
      </w:pPr>
      <w:r w:rsidRPr="007E422D">
        <w:rPr>
          <w:b/>
          <w:sz w:val="22"/>
          <w:szCs w:val="22"/>
        </w:rPr>
        <w:t xml:space="preserve">Przetarg nieograniczony o wartości szacunkowej zamówienia powyżej 30 000,00 euro. </w:t>
      </w:r>
    </w:p>
    <w:p w:rsidR="007E422D" w:rsidRPr="007E422D" w:rsidRDefault="007E422D" w:rsidP="007E422D">
      <w:pPr>
        <w:pStyle w:val="Tekstpodstawowy3"/>
        <w:tabs>
          <w:tab w:val="left" w:pos="0"/>
        </w:tabs>
        <w:rPr>
          <w:bCs/>
          <w:sz w:val="22"/>
          <w:szCs w:val="22"/>
        </w:rPr>
      </w:pPr>
      <w:r w:rsidRPr="007E422D">
        <w:rPr>
          <w:bCs/>
          <w:sz w:val="22"/>
          <w:szCs w:val="22"/>
        </w:rPr>
        <w:t xml:space="preserve">Podstawa prawna: </w:t>
      </w:r>
      <w:r w:rsidRPr="007E422D">
        <w:rPr>
          <w:sz w:val="22"/>
          <w:szCs w:val="22"/>
        </w:rPr>
        <w:t>ustawa z dnia 29 stycznia 2004 r. – Prawo zamówień publicznych (</w:t>
      </w:r>
      <w:proofErr w:type="spellStart"/>
      <w:r w:rsidRPr="007E422D">
        <w:rPr>
          <w:sz w:val="22"/>
          <w:szCs w:val="22"/>
        </w:rPr>
        <w:t>t.j</w:t>
      </w:r>
      <w:proofErr w:type="spellEnd"/>
      <w:r w:rsidRPr="007E422D">
        <w:rPr>
          <w:sz w:val="22"/>
          <w:szCs w:val="22"/>
        </w:rPr>
        <w:t xml:space="preserve">.: Dz. U.  z 2013 r. poz. 907 </w:t>
      </w:r>
      <w:proofErr w:type="spellStart"/>
      <w:r w:rsidRPr="007E422D">
        <w:rPr>
          <w:sz w:val="22"/>
          <w:szCs w:val="22"/>
        </w:rPr>
        <w:t>późn</w:t>
      </w:r>
      <w:proofErr w:type="spellEnd"/>
      <w:r w:rsidRPr="007E422D">
        <w:rPr>
          <w:sz w:val="22"/>
          <w:szCs w:val="22"/>
        </w:rPr>
        <w:t xml:space="preserve">. </w:t>
      </w:r>
      <w:proofErr w:type="spellStart"/>
      <w:r w:rsidRPr="007E422D">
        <w:rPr>
          <w:sz w:val="22"/>
          <w:szCs w:val="22"/>
        </w:rPr>
        <w:t>zm</w:t>
      </w:r>
      <w:proofErr w:type="spellEnd"/>
      <w:r w:rsidRPr="007E422D">
        <w:rPr>
          <w:sz w:val="22"/>
          <w:szCs w:val="22"/>
        </w:rPr>
        <w:t>) – zwana dalej ustawą PZP.</w:t>
      </w:r>
    </w:p>
    <w:p w:rsidR="007E422D" w:rsidRPr="00871FCE" w:rsidRDefault="007E422D" w:rsidP="007E422D">
      <w:pPr>
        <w:pStyle w:val="Tekstpodstawowy3"/>
        <w:tabs>
          <w:tab w:val="num" w:pos="720"/>
        </w:tabs>
        <w:rPr>
          <w:color w:val="000000"/>
          <w:sz w:val="22"/>
          <w:szCs w:val="22"/>
        </w:rPr>
      </w:pPr>
    </w:p>
    <w:p w:rsidR="007E422D" w:rsidRPr="00871FCE" w:rsidRDefault="007E422D" w:rsidP="007E422D">
      <w:pPr>
        <w:pStyle w:val="Tekstpodstawowy3"/>
        <w:numPr>
          <w:ilvl w:val="0"/>
          <w:numId w:val="64"/>
        </w:numPr>
        <w:spacing w:after="0"/>
        <w:jc w:val="both"/>
        <w:rPr>
          <w:b/>
          <w:bCs/>
          <w:color w:val="000000"/>
          <w:sz w:val="22"/>
          <w:szCs w:val="22"/>
        </w:rPr>
      </w:pPr>
      <w:r w:rsidRPr="00871FCE">
        <w:rPr>
          <w:b/>
          <w:bCs/>
          <w:color w:val="000000"/>
          <w:sz w:val="22"/>
          <w:szCs w:val="22"/>
          <w:u w:val="single"/>
        </w:rPr>
        <w:t>OPIS PRZEDMIOTU ZAMÓWIENIA</w:t>
      </w:r>
    </w:p>
    <w:p w:rsidR="007E422D" w:rsidRPr="00871FCE" w:rsidRDefault="007E422D" w:rsidP="007E422D">
      <w:pPr>
        <w:tabs>
          <w:tab w:val="left" w:pos="426"/>
        </w:tabs>
        <w:rPr>
          <w:color w:val="000000"/>
          <w:sz w:val="22"/>
          <w:szCs w:val="22"/>
        </w:rPr>
      </w:pPr>
    </w:p>
    <w:p w:rsidR="0030333A" w:rsidRPr="00871FCE" w:rsidRDefault="0030333A" w:rsidP="0030333A">
      <w:pPr>
        <w:autoSpaceDE w:val="0"/>
        <w:jc w:val="both"/>
        <w:rPr>
          <w:color w:val="000000"/>
          <w:sz w:val="22"/>
          <w:szCs w:val="22"/>
        </w:rPr>
      </w:pPr>
      <w:r w:rsidRPr="00871FCE">
        <w:rPr>
          <w:color w:val="000000"/>
          <w:sz w:val="22"/>
          <w:szCs w:val="22"/>
        </w:rPr>
        <w:t>1. Przedmiotem zamówienia jest kompleksowe ubezpieczenie majątkowe i odpowiedzialności cywilnej z tytułu prowadzonej działalności:</w:t>
      </w:r>
    </w:p>
    <w:p w:rsidR="0030333A" w:rsidRPr="00871FCE" w:rsidRDefault="0030333A" w:rsidP="0030333A">
      <w:pPr>
        <w:autoSpaceDE w:val="0"/>
        <w:ind w:left="330" w:firstLine="46"/>
        <w:jc w:val="both"/>
        <w:rPr>
          <w:color w:val="000000"/>
          <w:sz w:val="22"/>
          <w:szCs w:val="22"/>
        </w:rPr>
      </w:pPr>
    </w:p>
    <w:p w:rsidR="0030333A" w:rsidRPr="00871FCE" w:rsidRDefault="0030333A" w:rsidP="0030333A">
      <w:pPr>
        <w:autoSpaceDE w:val="0"/>
        <w:ind w:left="330" w:firstLine="46"/>
        <w:jc w:val="both"/>
        <w:rPr>
          <w:b/>
          <w:color w:val="000000"/>
          <w:sz w:val="22"/>
          <w:szCs w:val="22"/>
        </w:rPr>
      </w:pPr>
      <w:r w:rsidRPr="00871FCE">
        <w:rPr>
          <w:b/>
          <w:color w:val="000000"/>
          <w:sz w:val="22"/>
          <w:szCs w:val="22"/>
        </w:rPr>
        <w:t>Zadanie I – Ubezpieczenie majątku i odpowiedzialności cywilnej z tytułu prowadzonej działalności Przedsiębiorstwa Miejskiego MZUM.PL. S</w:t>
      </w:r>
      <w:r w:rsidR="00A7138C" w:rsidRPr="00871FCE">
        <w:rPr>
          <w:b/>
          <w:color w:val="000000"/>
          <w:sz w:val="22"/>
          <w:szCs w:val="22"/>
        </w:rPr>
        <w:t xml:space="preserve">.A. </w:t>
      </w:r>
      <w:r w:rsidRPr="00871FCE">
        <w:rPr>
          <w:b/>
          <w:color w:val="000000"/>
          <w:sz w:val="22"/>
          <w:szCs w:val="22"/>
        </w:rPr>
        <w:t>w Dąbrowie Górniczej.</w:t>
      </w:r>
    </w:p>
    <w:p w:rsidR="0030333A" w:rsidRPr="00871FCE" w:rsidRDefault="00A7138C"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 xml:space="preserve">Ubezpieczenie od wszystkich </w:t>
      </w:r>
      <w:proofErr w:type="spellStart"/>
      <w:r w:rsidRPr="00871FCE">
        <w:rPr>
          <w:color w:val="000000"/>
          <w:sz w:val="22"/>
          <w:szCs w:val="22"/>
        </w:rPr>
        <w:t>ryzyk</w:t>
      </w:r>
      <w:proofErr w:type="spellEnd"/>
      <w:r w:rsidRPr="00871FCE">
        <w:rPr>
          <w:color w:val="000000"/>
          <w:sz w:val="22"/>
          <w:szCs w:val="22"/>
        </w:rPr>
        <w:t>;</w:t>
      </w:r>
    </w:p>
    <w:p w:rsidR="0030333A" w:rsidRPr="00871FCE" w:rsidRDefault="0030333A"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Ubezpieczenie od kradzieży z włamaniem i rabunku</w:t>
      </w:r>
      <w:r w:rsidR="00A7138C" w:rsidRPr="00871FCE">
        <w:rPr>
          <w:color w:val="000000"/>
          <w:sz w:val="22"/>
          <w:szCs w:val="22"/>
        </w:rPr>
        <w:t>;</w:t>
      </w:r>
    </w:p>
    <w:p w:rsidR="0030333A" w:rsidRPr="00871FCE" w:rsidRDefault="0030333A"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 xml:space="preserve">Ubezpieczenie sprzętu elektronicznego od wszystkich </w:t>
      </w:r>
      <w:proofErr w:type="spellStart"/>
      <w:r w:rsidRPr="00871FCE">
        <w:rPr>
          <w:color w:val="000000"/>
          <w:sz w:val="22"/>
          <w:szCs w:val="22"/>
        </w:rPr>
        <w:t>ryzyk</w:t>
      </w:r>
      <w:proofErr w:type="spellEnd"/>
      <w:r w:rsidR="00A7138C" w:rsidRPr="00871FCE">
        <w:rPr>
          <w:color w:val="000000"/>
          <w:sz w:val="22"/>
          <w:szCs w:val="22"/>
        </w:rPr>
        <w:t>;</w:t>
      </w:r>
    </w:p>
    <w:p w:rsidR="0030333A" w:rsidRPr="00871FCE" w:rsidRDefault="0030333A"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Ubezpieczenie szyb i przedmiotów szklanych</w:t>
      </w:r>
      <w:r w:rsidR="00A7138C" w:rsidRPr="00871FCE">
        <w:rPr>
          <w:color w:val="000000"/>
          <w:sz w:val="22"/>
          <w:szCs w:val="22"/>
        </w:rPr>
        <w:t>;</w:t>
      </w:r>
    </w:p>
    <w:p w:rsidR="0030333A" w:rsidRPr="00871FCE" w:rsidRDefault="0030333A"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Ubezpieczenie komunikacyjne pojazdów w zakresie</w:t>
      </w:r>
      <w:r w:rsidR="00A7138C" w:rsidRPr="00871FCE">
        <w:rPr>
          <w:color w:val="000000"/>
          <w:sz w:val="22"/>
          <w:szCs w:val="22"/>
        </w:rPr>
        <w:t>:</w:t>
      </w:r>
    </w:p>
    <w:p w:rsidR="0030333A" w:rsidRPr="00871FCE" w:rsidRDefault="0030333A" w:rsidP="0030333A">
      <w:pPr>
        <w:numPr>
          <w:ilvl w:val="0"/>
          <w:numId w:val="17"/>
        </w:numPr>
        <w:tabs>
          <w:tab w:val="clear" w:pos="1140"/>
          <w:tab w:val="num" w:pos="1430"/>
        </w:tabs>
        <w:suppressAutoHyphens w:val="0"/>
        <w:autoSpaceDE w:val="0"/>
        <w:spacing w:line="276" w:lineRule="auto"/>
        <w:ind w:left="1430" w:firstLine="46"/>
        <w:jc w:val="both"/>
        <w:rPr>
          <w:color w:val="000000"/>
          <w:sz w:val="22"/>
          <w:szCs w:val="22"/>
        </w:rPr>
      </w:pPr>
      <w:r w:rsidRPr="00871FCE">
        <w:rPr>
          <w:color w:val="000000"/>
          <w:sz w:val="22"/>
          <w:szCs w:val="22"/>
        </w:rPr>
        <w:t>OC posiadaczy pojazdów mechanicznych;</w:t>
      </w:r>
    </w:p>
    <w:p w:rsidR="0030333A" w:rsidRPr="00871FCE" w:rsidRDefault="0030333A" w:rsidP="0030333A">
      <w:pPr>
        <w:numPr>
          <w:ilvl w:val="0"/>
          <w:numId w:val="17"/>
        </w:numPr>
        <w:tabs>
          <w:tab w:val="clear" w:pos="1140"/>
          <w:tab w:val="num" w:pos="1430"/>
        </w:tabs>
        <w:suppressAutoHyphens w:val="0"/>
        <w:autoSpaceDE w:val="0"/>
        <w:spacing w:line="276" w:lineRule="auto"/>
        <w:ind w:left="1430" w:firstLine="46"/>
        <w:jc w:val="both"/>
        <w:rPr>
          <w:color w:val="000000"/>
          <w:sz w:val="22"/>
          <w:szCs w:val="22"/>
        </w:rPr>
      </w:pPr>
      <w:r w:rsidRPr="00871FCE">
        <w:rPr>
          <w:color w:val="000000"/>
          <w:sz w:val="22"/>
          <w:szCs w:val="22"/>
        </w:rPr>
        <w:t>Auto Cas</w:t>
      </w:r>
      <w:r w:rsidR="00A7138C" w:rsidRPr="00871FCE">
        <w:rPr>
          <w:color w:val="000000"/>
          <w:sz w:val="22"/>
          <w:szCs w:val="22"/>
        </w:rPr>
        <w:t>c</w:t>
      </w:r>
      <w:r w:rsidRPr="00871FCE">
        <w:rPr>
          <w:color w:val="000000"/>
          <w:sz w:val="22"/>
          <w:szCs w:val="22"/>
        </w:rPr>
        <w:t>o</w:t>
      </w:r>
      <w:r w:rsidR="00A7138C" w:rsidRPr="00871FCE">
        <w:rPr>
          <w:color w:val="000000"/>
          <w:sz w:val="22"/>
          <w:szCs w:val="22"/>
        </w:rPr>
        <w:t xml:space="preserve"> </w:t>
      </w:r>
    </w:p>
    <w:p w:rsidR="0030333A" w:rsidRPr="00871FCE" w:rsidRDefault="0030333A" w:rsidP="0030333A">
      <w:pPr>
        <w:numPr>
          <w:ilvl w:val="0"/>
          <w:numId w:val="17"/>
        </w:numPr>
        <w:tabs>
          <w:tab w:val="clear" w:pos="1140"/>
          <w:tab w:val="num" w:pos="1430"/>
        </w:tabs>
        <w:suppressAutoHyphens w:val="0"/>
        <w:autoSpaceDE w:val="0"/>
        <w:spacing w:line="276" w:lineRule="auto"/>
        <w:ind w:left="1430" w:firstLine="46"/>
        <w:jc w:val="both"/>
        <w:rPr>
          <w:color w:val="000000"/>
          <w:sz w:val="22"/>
          <w:szCs w:val="22"/>
        </w:rPr>
      </w:pPr>
      <w:r w:rsidRPr="00871FCE">
        <w:rPr>
          <w:color w:val="000000"/>
          <w:sz w:val="22"/>
          <w:szCs w:val="22"/>
        </w:rPr>
        <w:t>NNW</w:t>
      </w:r>
    </w:p>
    <w:p w:rsidR="0030333A" w:rsidRPr="00871FCE" w:rsidRDefault="0030333A" w:rsidP="0030333A">
      <w:pPr>
        <w:numPr>
          <w:ilvl w:val="0"/>
          <w:numId w:val="17"/>
        </w:numPr>
        <w:tabs>
          <w:tab w:val="clear" w:pos="1140"/>
          <w:tab w:val="num" w:pos="1430"/>
        </w:tabs>
        <w:suppressAutoHyphens w:val="0"/>
        <w:autoSpaceDE w:val="0"/>
        <w:spacing w:line="276" w:lineRule="auto"/>
        <w:ind w:left="1430" w:firstLine="46"/>
        <w:jc w:val="both"/>
        <w:rPr>
          <w:color w:val="000000"/>
          <w:sz w:val="22"/>
          <w:szCs w:val="22"/>
        </w:rPr>
      </w:pPr>
      <w:r w:rsidRPr="00871FCE">
        <w:rPr>
          <w:color w:val="000000"/>
          <w:sz w:val="22"/>
          <w:szCs w:val="22"/>
        </w:rPr>
        <w:t>Assistance</w:t>
      </w:r>
    </w:p>
    <w:p w:rsidR="0030333A" w:rsidRPr="00871FCE" w:rsidRDefault="0030333A" w:rsidP="0030333A">
      <w:pPr>
        <w:numPr>
          <w:ilvl w:val="0"/>
          <w:numId w:val="18"/>
        </w:numPr>
        <w:suppressAutoHyphens w:val="0"/>
        <w:autoSpaceDE w:val="0"/>
        <w:spacing w:line="276" w:lineRule="auto"/>
        <w:jc w:val="both"/>
        <w:rPr>
          <w:color w:val="000000"/>
          <w:sz w:val="22"/>
          <w:szCs w:val="22"/>
        </w:rPr>
      </w:pPr>
      <w:r w:rsidRPr="00871FCE">
        <w:rPr>
          <w:color w:val="000000"/>
          <w:sz w:val="22"/>
          <w:szCs w:val="22"/>
        </w:rPr>
        <w:t>Ubezpieczenie odpowiedzialności cywilnej z tytułu prowadzenia działalności oraz posiadania mienia;</w:t>
      </w:r>
    </w:p>
    <w:p w:rsidR="0030333A" w:rsidRPr="00871FCE" w:rsidRDefault="0030333A" w:rsidP="0030333A">
      <w:pPr>
        <w:autoSpaceDE w:val="0"/>
        <w:spacing w:line="276" w:lineRule="auto"/>
        <w:jc w:val="both"/>
        <w:rPr>
          <w:color w:val="000000"/>
          <w:sz w:val="22"/>
          <w:szCs w:val="22"/>
        </w:rPr>
      </w:pPr>
    </w:p>
    <w:p w:rsidR="0030333A" w:rsidRPr="00871FCE" w:rsidRDefault="0030333A" w:rsidP="0030333A">
      <w:pPr>
        <w:autoSpaceDE w:val="0"/>
        <w:spacing w:line="276" w:lineRule="auto"/>
        <w:ind w:left="330" w:firstLine="46"/>
        <w:jc w:val="both"/>
        <w:rPr>
          <w:b/>
          <w:color w:val="000000"/>
          <w:sz w:val="22"/>
          <w:szCs w:val="22"/>
        </w:rPr>
      </w:pPr>
      <w:r w:rsidRPr="00871FCE">
        <w:rPr>
          <w:b/>
          <w:color w:val="000000"/>
          <w:sz w:val="22"/>
          <w:szCs w:val="22"/>
        </w:rPr>
        <w:t>Zadanie II – Ubezpieczenie odpowiedzialności cywilnej członków władz spółki Przedsiębiorstwa Miejskiego MZUM.PL. S</w:t>
      </w:r>
      <w:r w:rsidR="00A7138C" w:rsidRPr="00871FCE">
        <w:rPr>
          <w:b/>
          <w:color w:val="000000"/>
          <w:sz w:val="22"/>
          <w:szCs w:val="22"/>
        </w:rPr>
        <w:t xml:space="preserve">.A. </w:t>
      </w:r>
      <w:r w:rsidRPr="00871FCE">
        <w:rPr>
          <w:b/>
          <w:color w:val="000000"/>
          <w:sz w:val="22"/>
          <w:szCs w:val="22"/>
        </w:rPr>
        <w:t>w Dąbrowie Górniczej.</w:t>
      </w:r>
    </w:p>
    <w:p w:rsidR="0030333A" w:rsidRPr="00871FCE" w:rsidRDefault="0030333A" w:rsidP="007E422D">
      <w:pPr>
        <w:tabs>
          <w:tab w:val="left" w:pos="426"/>
        </w:tabs>
        <w:rPr>
          <w:color w:val="000000"/>
          <w:sz w:val="22"/>
          <w:szCs w:val="22"/>
        </w:rPr>
      </w:pPr>
    </w:p>
    <w:p w:rsidR="007E422D" w:rsidRDefault="007E422D" w:rsidP="007E422D">
      <w:pPr>
        <w:rPr>
          <w:sz w:val="22"/>
          <w:szCs w:val="22"/>
          <w:u w:val="single"/>
        </w:rPr>
      </w:pPr>
      <w:r w:rsidRPr="007E422D">
        <w:rPr>
          <w:sz w:val="22"/>
          <w:szCs w:val="22"/>
          <w:u w:val="single"/>
        </w:rPr>
        <w:t xml:space="preserve">Oznaczenie we Wspólnym Słowniku Zamówień: </w:t>
      </w:r>
    </w:p>
    <w:p w:rsidR="00AB2584" w:rsidRPr="007E422D" w:rsidRDefault="00AB2584" w:rsidP="007E422D">
      <w:pPr>
        <w:rPr>
          <w:b/>
          <w:iCs/>
          <w:sz w:val="22"/>
          <w:szCs w:val="22"/>
        </w:rPr>
      </w:pPr>
    </w:p>
    <w:p w:rsidR="007E422D" w:rsidRPr="007E422D" w:rsidRDefault="007E422D" w:rsidP="007E422D">
      <w:pPr>
        <w:autoSpaceDE w:val="0"/>
        <w:autoSpaceDN w:val="0"/>
        <w:adjustRightInd w:val="0"/>
        <w:ind w:firstLine="708"/>
        <w:rPr>
          <w:sz w:val="22"/>
          <w:szCs w:val="22"/>
          <w:lang w:eastAsia="pl-PL"/>
        </w:rPr>
      </w:pPr>
      <w:r w:rsidRPr="007E422D">
        <w:rPr>
          <w:b/>
          <w:sz w:val="22"/>
          <w:szCs w:val="22"/>
          <w:lang w:eastAsia="pl-PL"/>
        </w:rPr>
        <w:t>Kod CPV: 66510000-8</w:t>
      </w:r>
      <w:r w:rsidRPr="007E422D">
        <w:rPr>
          <w:sz w:val="22"/>
          <w:szCs w:val="22"/>
          <w:lang w:eastAsia="pl-PL"/>
        </w:rPr>
        <w:t xml:space="preserve"> Usługi ubezpieczeniowe;</w:t>
      </w:r>
    </w:p>
    <w:p w:rsidR="007E422D" w:rsidRPr="007E422D" w:rsidRDefault="007E422D" w:rsidP="007E422D">
      <w:pPr>
        <w:jc w:val="both"/>
        <w:rPr>
          <w:color w:val="000000"/>
          <w:sz w:val="22"/>
          <w:szCs w:val="22"/>
        </w:rPr>
      </w:pPr>
    </w:p>
    <w:p w:rsidR="007E422D" w:rsidRPr="007E422D" w:rsidRDefault="007E422D" w:rsidP="007E422D">
      <w:pPr>
        <w:pStyle w:val="NormalnyWeb"/>
        <w:numPr>
          <w:ilvl w:val="0"/>
          <w:numId w:val="48"/>
        </w:numPr>
        <w:spacing w:before="0" w:beforeAutospacing="0" w:after="0" w:afterAutospacing="0"/>
        <w:jc w:val="both"/>
        <w:rPr>
          <w:sz w:val="22"/>
          <w:szCs w:val="22"/>
        </w:rPr>
      </w:pPr>
      <w:r w:rsidRPr="007E422D">
        <w:rPr>
          <w:sz w:val="22"/>
          <w:szCs w:val="22"/>
        </w:rPr>
        <w:t xml:space="preserve">Informacja o  Zamawiającym, szczegółowe warunki, zakres oraz opis przedmiotu zamówienia określony został w </w:t>
      </w:r>
      <w:r w:rsidRPr="007E422D">
        <w:rPr>
          <w:b/>
          <w:sz w:val="22"/>
          <w:szCs w:val="22"/>
          <w:u w:val="single"/>
        </w:rPr>
        <w:t>Załączniku nr 1 do SIWZ</w:t>
      </w:r>
      <w:r w:rsidRPr="007E422D">
        <w:rPr>
          <w:b/>
          <w:sz w:val="22"/>
          <w:szCs w:val="22"/>
        </w:rPr>
        <w:t xml:space="preserve"> </w:t>
      </w:r>
      <w:r w:rsidRPr="007E422D">
        <w:rPr>
          <w:sz w:val="22"/>
          <w:szCs w:val="22"/>
        </w:rPr>
        <w:t>– „</w:t>
      </w:r>
      <w:r w:rsidRPr="007E422D">
        <w:rPr>
          <w:i/>
          <w:sz w:val="22"/>
          <w:szCs w:val="22"/>
        </w:rPr>
        <w:t>Informacje o Zamawiającym oraz</w:t>
      </w:r>
      <w:r w:rsidRPr="007E422D">
        <w:rPr>
          <w:sz w:val="22"/>
          <w:szCs w:val="22"/>
        </w:rPr>
        <w:t xml:space="preserve"> o</w:t>
      </w:r>
      <w:r w:rsidRPr="007E422D">
        <w:rPr>
          <w:i/>
          <w:sz w:val="22"/>
          <w:szCs w:val="22"/>
        </w:rPr>
        <w:t>pis przedmiotu zamówienia”.</w:t>
      </w:r>
    </w:p>
    <w:p w:rsidR="007E422D" w:rsidRPr="007E422D" w:rsidRDefault="007E422D" w:rsidP="007E422D">
      <w:pPr>
        <w:numPr>
          <w:ilvl w:val="0"/>
          <w:numId w:val="48"/>
        </w:numPr>
        <w:suppressAutoHyphens w:val="0"/>
        <w:autoSpaceDE w:val="0"/>
        <w:autoSpaceDN w:val="0"/>
        <w:adjustRightInd w:val="0"/>
        <w:jc w:val="both"/>
        <w:rPr>
          <w:b/>
          <w:iCs/>
          <w:color w:val="0000FF"/>
          <w:sz w:val="22"/>
          <w:szCs w:val="22"/>
        </w:rPr>
      </w:pPr>
      <w:r w:rsidRPr="007E422D">
        <w:rPr>
          <w:b/>
          <w:iCs/>
          <w:sz w:val="22"/>
          <w:szCs w:val="22"/>
        </w:rPr>
        <w:t xml:space="preserve">Informacja o ofertach częściowych - </w:t>
      </w:r>
      <w:r w:rsidRPr="007E422D">
        <w:rPr>
          <w:sz w:val="22"/>
          <w:szCs w:val="22"/>
          <w:lang w:eastAsia="pl-PL"/>
        </w:rPr>
        <w:t xml:space="preserve">Zamawiający dopuszcza możliwość składania ofert częściowych na dwa zadania – Zadanie nr 1 i Zadanie nr 2. </w:t>
      </w:r>
    </w:p>
    <w:p w:rsidR="007E422D" w:rsidRPr="007E422D" w:rsidRDefault="007E422D" w:rsidP="007E422D">
      <w:pPr>
        <w:autoSpaceDE w:val="0"/>
        <w:autoSpaceDN w:val="0"/>
        <w:adjustRightInd w:val="0"/>
        <w:ind w:left="720"/>
        <w:jc w:val="both"/>
        <w:rPr>
          <w:sz w:val="22"/>
          <w:szCs w:val="22"/>
          <w:lang w:eastAsia="pl-PL"/>
        </w:rPr>
      </w:pPr>
      <w:r w:rsidRPr="007E422D">
        <w:rPr>
          <w:sz w:val="22"/>
          <w:szCs w:val="22"/>
          <w:lang w:eastAsia="pl-PL"/>
        </w:rPr>
        <w:t>Wykonawca może złożyć ofertę dowolnie wybraną ilość zadań.</w:t>
      </w:r>
    </w:p>
    <w:p w:rsidR="007E422D" w:rsidRPr="007E422D" w:rsidRDefault="007E422D" w:rsidP="007E422D">
      <w:pPr>
        <w:autoSpaceDE w:val="0"/>
        <w:autoSpaceDN w:val="0"/>
        <w:adjustRightInd w:val="0"/>
        <w:ind w:left="720"/>
        <w:jc w:val="both"/>
        <w:rPr>
          <w:sz w:val="22"/>
          <w:szCs w:val="22"/>
          <w:lang w:eastAsia="pl-PL"/>
        </w:rPr>
      </w:pPr>
      <w:r w:rsidRPr="007E422D">
        <w:rPr>
          <w:b/>
          <w:bCs/>
          <w:sz w:val="22"/>
          <w:szCs w:val="22"/>
          <w:lang w:eastAsia="pl-PL"/>
        </w:rPr>
        <w:t xml:space="preserve">Uwaga: </w:t>
      </w:r>
      <w:r w:rsidRPr="007E422D">
        <w:rPr>
          <w:sz w:val="22"/>
          <w:szCs w:val="22"/>
          <w:lang w:eastAsia="pl-PL"/>
        </w:rPr>
        <w:t>zapisy niniejszej SIWZ dotyczą obu zadań (Zadanie nr 1 i Zadanie nr 2) jeśli nie zastrzeżono inaczej.</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 xml:space="preserve">Informacja o przewidywanych zamówieniach uzupełniających - </w:t>
      </w:r>
      <w:r w:rsidRPr="007E422D">
        <w:rPr>
          <w:sz w:val="22"/>
          <w:szCs w:val="22"/>
          <w:lang w:eastAsia="pl-PL"/>
        </w:rPr>
        <w:t xml:space="preserve">Zamawiający przewiduje możliwość udzielenia zamówień uzupełniających, o których mowa w art. 67 ust. 1 pkt. 6 ustawy PZP, stanowiących nie więcej niż </w:t>
      </w:r>
      <w:r w:rsidR="002E3F60">
        <w:rPr>
          <w:sz w:val="22"/>
          <w:szCs w:val="22"/>
          <w:lang w:eastAsia="pl-PL"/>
        </w:rPr>
        <w:t>5</w:t>
      </w:r>
      <w:r w:rsidRPr="007E422D">
        <w:rPr>
          <w:sz w:val="22"/>
          <w:szCs w:val="22"/>
          <w:lang w:eastAsia="pl-PL"/>
        </w:rPr>
        <w:t xml:space="preserve">0% wartości zamówienia podstawowego określonego w niniejszej SIWZ, polegających na </w:t>
      </w:r>
      <w:proofErr w:type="spellStart"/>
      <w:r w:rsidRPr="007E422D">
        <w:rPr>
          <w:sz w:val="22"/>
          <w:szCs w:val="22"/>
          <w:lang w:eastAsia="pl-PL"/>
        </w:rPr>
        <w:t>tj</w:t>
      </w:r>
      <w:proofErr w:type="spellEnd"/>
      <w:r w:rsidRPr="007E422D">
        <w:rPr>
          <w:sz w:val="22"/>
          <w:szCs w:val="22"/>
          <w:lang w:eastAsia="pl-PL"/>
        </w:rPr>
        <w:t xml:space="preserve"> powtórzeniu tego samego rodzaju zamówień –zgodnych z przedmiotem zamówienia podstawowego, określonym w ust. 3.</w:t>
      </w:r>
    </w:p>
    <w:p w:rsidR="007E422D" w:rsidRPr="007E422D" w:rsidRDefault="007E422D" w:rsidP="007E422D">
      <w:pPr>
        <w:autoSpaceDE w:val="0"/>
        <w:autoSpaceDN w:val="0"/>
        <w:adjustRightInd w:val="0"/>
        <w:ind w:firstLine="708"/>
        <w:jc w:val="both"/>
        <w:rPr>
          <w:sz w:val="22"/>
          <w:szCs w:val="22"/>
          <w:lang w:eastAsia="pl-PL"/>
        </w:rPr>
      </w:pPr>
      <w:r w:rsidRPr="007E422D">
        <w:rPr>
          <w:sz w:val="22"/>
          <w:szCs w:val="22"/>
          <w:lang w:eastAsia="pl-PL"/>
        </w:rPr>
        <w:t>Konieczność udzielania zamówień uzupełniających jest związana z możliwością:</w:t>
      </w:r>
    </w:p>
    <w:p w:rsidR="007E422D" w:rsidRPr="007E422D" w:rsidRDefault="007E422D" w:rsidP="007E422D">
      <w:pPr>
        <w:numPr>
          <w:ilvl w:val="0"/>
          <w:numId w:val="49"/>
        </w:numPr>
        <w:suppressAutoHyphens w:val="0"/>
        <w:autoSpaceDE w:val="0"/>
        <w:autoSpaceDN w:val="0"/>
        <w:adjustRightInd w:val="0"/>
        <w:jc w:val="both"/>
        <w:rPr>
          <w:sz w:val="22"/>
          <w:szCs w:val="22"/>
          <w:lang w:eastAsia="pl-PL"/>
        </w:rPr>
      </w:pPr>
      <w:r w:rsidRPr="007E422D">
        <w:rPr>
          <w:sz w:val="22"/>
          <w:szCs w:val="22"/>
          <w:lang w:eastAsia="pl-PL"/>
        </w:rPr>
        <w:t>zwiększania się w okresie ubezpieczenia wartości majątku poprzez nabycie nowych składników majątkowych, inwestycje w posiadane składniki majątkowe, wyceny majątku lub przeszacowania wartości majątku;</w:t>
      </w:r>
    </w:p>
    <w:p w:rsidR="007E422D" w:rsidRPr="007E422D" w:rsidRDefault="007E422D" w:rsidP="007E422D">
      <w:pPr>
        <w:numPr>
          <w:ilvl w:val="0"/>
          <w:numId w:val="49"/>
        </w:numPr>
        <w:suppressAutoHyphens w:val="0"/>
        <w:autoSpaceDE w:val="0"/>
        <w:autoSpaceDN w:val="0"/>
        <w:adjustRightInd w:val="0"/>
        <w:jc w:val="both"/>
        <w:rPr>
          <w:sz w:val="22"/>
          <w:szCs w:val="22"/>
          <w:lang w:eastAsia="pl-PL"/>
        </w:rPr>
      </w:pPr>
      <w:r w:rsidRPr="007E422D">
        <w:rPr>
          <w:sz w:val="22"/>
          <w:szCs w:val="22"/>
          <w:lang w:eastAsia="pl-PL"/>
        </w:rPr>
        <w:lastRenderedPageBreak/>
        <w:t xml:space="preserve">konieczności zawarcia ubezpieczenia związanego z odtworzeniem ochrony ubezpieczeniowej po zmniejszeniu lub wyczerpaniu sumy ubezpieczenia lub sumy gwarancyjnej w wyniku wypłaconego odszkodowania. </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 xml:space="preserve">Informacja o ofertach wariantowych - </w:t>
      </w:r>
      <w:r w:rsidRPr="007E422D">
        <w:rPr>
          <w:sz w:val="22"/>
          <w:szCs w:val="22"/>
          <w:lang w:eastAsia="pl-PL"/>
        </w:rPr>
        <w:t>Zamawiający nie dopuszcza możliwości składania ofert wariantowych.</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 xml:space="preserve">Informacja o zamiarze zawarcia umowy ramowej - </w:t>
      </w:r>
      <w:r w:rsidRPr="007E422D">
        <w:rPr>
          <w:sz w:val="22"/>
          <w:szCs w:val="22"/>
          <w:lang w:eastAsia="pl-PL"/>
        </w:rPr>
        <w:t>Zamawiający nie przewiduje zawarcia umowy ramowej.</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 xml:space="preserve">Informacja o przewidywanym zwrocie kosztów udziału w postępowaniu - </w:t>
      </w:r>
      <w:r w:rsidRPr="007E422D">
        <w:rPr>
          <w:sz w:val="22"/>
          <w:szCs w:val="22"/>
          <w:lang w:eastAsia="pl-PL"/>
        </w:rPr>
        <w:t>Zamawiający nie przewiduje zwrotu kosztów udziału w postępowaniu za wyjątkiem sytuacji przewidzianej w art. 93 ust.4 ustawy PZP.</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 xml:space="preserve">Informacja o przewidywanych wymaganiach, o których mowa w art. 29 ust. 4 ustawy - </w:t>
      </w:r>
      <w:r w:rsidRPr="007E422D">
        <w:rPr>
          <w:sz w:val="22"/>
          <w:szCs w:val="22"/>
          <w:lang w:eastAsia="pl-PL"/>
        </w:rPr>
        <w:t>Zamawiający nie przewiduje wymagań, o których mowa w art. 29 ust. 4 ustawy PZP</w:t>
      </w:r>
    </w:p>
    <w:p w:rsidR="007E422D" w:rsidRPr="007E422D" w:rsidRDefault="007E422D" w:rsidP="007E422D">
      <w:pPr>
        <w:numPr>
          <w:ilvl w:val="0"/>
          <w:numId w:val="48"/>
        </w:numPr>
        <w:suppressAutoHyphens w:val="0"/>
        <w:autoSpaceDE w:val="0"/>
        <w:autoSpaceDN w:val="0"/>
        <w:adjustRightInd w:val="0"/>
        <w:jc w:val="both"/>
        <w:rPr>
          <w:sz w:val="22"/>
          <w:szCs w:val="22"/>
          <w:lang w:eastAsia="pl-PL"/>
        </w:rPr>
      </w:pPr>
      <w:r w:rsidRPr="007E422D">
        <w:rPr>
          <w:b/>
          <w:bCs/>
          <w:sz w:val="22"/>
          <w:szCs w:val="22"/>
          <w:lang w:eastAsia="pl-PL"/>
        </w:rPr>
        <w:t>Informacja dotycząca podwykonawców –</w:t>
      </w:r>
      <w:r w:rsidRPr="007E422D">
        <w:rPr>
          <w:sz w:val="22"/>
          <w:szCs w:val="22"/>
          <w:lang w:eastAsia="pl-PL"/>
        </w:rPr>
        <w:t xml:space="preserve"> Zamawiający dopuszcza udział podwykonawców w wykonaniu zamówienia. Zamawiający żąda wskazania w ofercie przez Wykonawcę części zamówienia, której wykonanie powierzy podwykonawcom. </w:t>
      </w:r>
    </w:p>
    <w:p w:rsidR="007E422D" w:rsidRPr="007E422D" w:rsidRDefault="007E422D" w:rsidP="007E422D">
      <w:pPr>
        <w:autoSpaceDE w:val="0"/>
        <w:autoSpaceDN w:val="0"/>
        <w:adjustRightInd w:val="0"/>
        <w:ind w:left="720"/>
        <w:jc w:val="both"/>
        <w:rPr>
          <w:sz w:val="22"/>
          <w:szCs w:val="22"/>
          <w:lang w:eastAsia="pl-PL"/>
        </w:rPr>
      </w:pPr>
      <w:r w:rsidRPr="007E422D">
        <w:rPr>
          <w:bCs/>
          <w:sz w:val="22"/>
          <w:szCs w:val="22"/>
          <w:lang w:eastAsia="pl-PL"/>
        </w:rPr>
        <w:t>W przypadku, gdy Wykonawca powierzy wykonanie przedmiotu umowy bądź jego części podwykonawcom, odpowiadać będzie za działalnie bądź zaniechanie tych osób jak za swoje własne, a wszelkie rozliczenia między Wykonawca a podwykonawcą będą odbywały się bez udziału Zamawiającego.</w:t>
      </w:r>
    </w:p>
    <w:p w:rsidR="007E422D" w:rsidRPr="007E422D" w:rsidRDefault="007E422D" w:rsidP="007E422D">
      <w:pPr>
        <w:pStyle w:val="Nagwek"/>
        <w:tabs>
          <w:tab w:val="clear" w:pos="4536"/>
          <w:tab w:val="clear" w:pos="9072"/>
        </w:tabs>
        <w:jc w:val="both"/>
        <w:rPr>
          <w:bCs/>
          <w:color w:val="0000FF"/>
          <w:sz w:val="22"/>
          <w:szCs w:val="22"/>
        </w:rPr>
      </w:pPr>
    </w:p>
    <w:p w:rsidR="007E422D" w:rsidRPr="007E422D" w:rsidRDefault="007E422D" w:rsidP="007E422D">
      <w:pPr>
        <w:pStyle w:val="Nagwek4"/>
        <w:numPr>
          <w:ilvl w:val="0"/>
          <w:numId w:val="64"/>
        </w:numPr>
        <w:spacing w:before="0" w:after="0"/>
        <w:jc w:val="both"/>
        <w:rPr>
          <w:sz w:val="22"/>
          <w:szCs w:val="22"/>
          <w:u w:val="single"/>
        </w:rPr>
      </w:pPr>
      <w:r w:rsidRPr="007E422D">
        <w:rPr>
          <w:sz w:val="22"/>
          <w:szCs w:val="22"/>
          <w:u w:val="single"/>
        </w:rPr>
        <w:t>TERMIN REALIZACJI ZAMÓWIENIA</w:t>
      </w:r>
    </w:p>
    <w:p w:rsidR="007E422D" w:rsidRPr="007E422D" w:rsidRDefault="007E422D" w:rsidP="007E422D">
      <w:pPr>
        <w:rPr>
          <w:b/>
          <w:sz w:val="22"/>
          <w:szCs w:val="22"/>
        </w:rPr>
      </w:pPr>
    </w:p>
    <w:p w:rsidR="007E422D" w:rsidRPr="00871FCE" w:rsidRDefault="007E422D" w:rsidP="001927B0">
      <w:pPr>
        <w:ind w:firstLine="360"/>
        <w:rPr>
          <w:b/>
          <w:color w:val="000000"/>
          <w:sz w:val="22"/>
          <w:szCs w:val="22"/>
        </w:rPr>
      </w:pPr>
      <w:r w:rsidRPr="00871FCE">
        <w:rPr>
          <w:b/>
          <w:color w:val="000000"/>
          <w:sz w:val="22"/>
          <w:szCs w:val="22"/>
        </w:rPr>
        <w:t>Umowa zawarta zostanie na okres 36 miesięcy od dnia podpisania.</w:t>
      </w:r>
    </w:p>
    <w:p w:rsidR="007E422D" w:rsidRPr="00871FCE" w:rsidRDefault="007E422D" w:rsidP="007E422D">
      <w:pPr>
        <w:rPr>
          <w:color w:val="000000"/>
          <w:sz w:val="22"/>
          <w:szCs w:val="22"/>
        </w:rPr>
      </w:pPr>
    </w:p>
    <w:p w:rsidR="001927B0" w:rsidRPr="00871FCE" w:rsidRDefault="007E422D" w:rsidP="001927B0">
      <w:pPr>
        <w:ind w:firstLine="360"/>
        <w:jc w:val="both"/>
        <w:rPr>
          <w:color w:val="000000"/>
          <w:sz w:val="22"/>
          <w:szCs w:val="22"/>
        </w:rPr>
      </w:pPr>
      <w:r w:rsidRPr="00871FCE">
        <w:rPr>
          <w:b/>
          <w:color w:val="000000"/>
          <w:sz w:val="22"/>
          <w:szCs w:val="22"/>
        </w:rPr>
        <w:t xml:space="preserve">Okresy ubezpieczenia w terminach </w:t>
      </w:r>
      <w:r w:rsidRPr="00871FCE">
        <w:rPr>
          <w:color w:val="000000"/>
          <w:sz w:val="22"/>
          <w:szCs w:val="22"/>
        </w:rPr>
        <w:t xml:space="preserve">zgodnych z podanymi w </w:t>
      </w:r>
      <w:r w:rsidRPr="00871FCE">
        <w:rPr>
          <w:b/>
          <w:color w:val="000000"/>
          <w:sz w:val="22"/>
          <w:szCs w:val="22"/>
        </w:rPr>
        <w:t>Załączniku nr 1 do SIWZ</w:t>
      </w:r>
      <w:r w:rsidR="001927B0" w:rsidRPr="00871FCE">
        <w:rPr>
          <w:b/>
          <w:color w:val="000000"/>
          <w:sz w:val="22"/>
          <w:szCs w:val="22"/>
        </w:rPr>
        <w:t xml:space="preserve"> </w:t>
      </w:r>
      <w:r w:rsidRPr="00871FCE">
        <w:rPr>
          <w:color w:val="000000"/>
          <w:sz w:val="22"/>
          <w:szCs w:val="22"/>
        </w:rPr>
        <w:t xml:space="preserve">36 </w:t>
      </w:r>
      <w:r w:rsidR="001927B0" w:rsidRPr="00871FCE">
        <w:rPr>
          <w:color w:val="000000"/>
          <w:sz w:val="22"/>
          <w:szCs w:val="22"/>
        </w:rPr>
        <w:t xml:space="preserve"> </w:t>
      </w:r>
    </w:p>
    <w:p w:rsidR="001927B0" w:rsidRPr="00871FCE" w:rsidRDefault="007E422D" w:rsidP="001927B0">
      <w:pPr>
        <w:ind w:firstLine="360"/>
        <w:jc w:val="both"/>
        <w:rPr>
          <w:b/>
          <w:color w:val="000000"/>
          <w:sz w:val="22"/>
          <w:szCs w:val="22"/>
        </w:rPr>
      </w:pPr>
      <w:r w:rsidRPr="00871FCE">
        <w:rPr>
          <w:color w:val="000000"/>
          <w:sz w:val="22"/>
          <w:szCs w:val="22"/>
        </w:rPr>
        <w:t xml:space="preserve">miesięcy od pierwszego dnia obowiązywania umowy, nie wcześniej jednak niż od </w:t>
      </w:r>
      <w:r w:rsidR="001927B0" w:rsidRPr="00871FCE">
        <w:rPr>
          <w:color w:val="000000"/>
          <w:sz w:val="22"/>
          <w:szCs w:val="22"/>
        </w:rPr>
        <w:t xml:space="preserve"> </w:t>
      </w:r>
      <w:r w:rsidR="001927B0" w:rsidRPr="00871FCE">
        <w:rPr>
          <w:b/>
          <w:color w:val="000000"/>
          <w:sz w:val="22"/>
          <w:szCs w:val="22"/>
        </w:rPr>
        <w:t>01.04.2015</w:t>
      </w:r>
      <w:r w:rsidRPr="00871FCE">
        <w:rPr>
          <w:b/>
          <w:color w:val="000000"/>
          <w:sz w:val="22"/>
          <w:szCs w:val="22"/>
        </w:rPr>
        <w:t xml:space="preserve"> </w:t>
      </w:r>
    </w:p>
    <w:p w:rsidR="007E422D" w:rsidRPr="00871FCE" w:rsidRDefault="007E422D" w:rsidP="001927B0">
      <w:pPr>
        <w:ind w:firstLine="360"/>
        <w:jc w:val="both"/>
        <w:rPr>
          <w:b/>
          <w:color w:val="000000"/>
          <w:sz w:val="22"/>
          <w:szCs w:val="22"/>
        </w:rPr>
      </w:pPr>
      <w:r w:rsidRPr="00871FCE">
        <w:rPr>
          <w:b/>
          <w:color w:val="000000"/>
          <w:sz w:val="22"/>
          <w:szCs w:val="22"/>
        </w:rPr>
        <w:t>roku.</w:t>
      </w:r>
    </w:p>
    <w:p w:rsidR="007E422D" w:rsidRPr="00871FCE" w:rsidRDefault="007E422D" w:rsidP="001927B0">
      <w:pPr>
        <w:pStyle w:val="StandardowyStandardowy1"/>
        <w:spacing w:line="276" w:lineRule="auto"/>
        <w:ind w:firstLine="360"/>
        <w:rPr>
          <w:color w:val="000000"/>
          <w:sz w:val="22"/>
          <w:szCs w:val="22"/>
        </w:rPr>
      </w:pPr>
    </w:p>
    <w:p w:rsidR="007E422D" w:rsidRPr="00871FCE" w:rsidRDefault="007E422D" w:rsidP="001927B0">
      <w:pPr>
        <w:pStyle w:val="StandardowyStandardowy1"/>
        <w:spacing w:line="276" w:lineRule="auto"/>
        <w:ind w:firstLine="360"/>
        <w:rPr>
          <w:color w:val="000000"/>
          <w:sz w:val="22"/>
          <w:szCs w:val="22"/>
        </w:rPr>
      </w:pPr>
      <w:proofErr w:type="spellStart"/>
      <w:r w:rsidRPr="00871FCE">
        <w:rPr>
          <w:color w:val="000000"/>
          <w:sz w:val="22"/>
          <w:szCs w:val="22"/>
        </w:rPr>
        <w:t>Polisowanie</w:t>
      </w:r>
      <w:proofErr w:type="spellEnd"/>
      <w:r w:rsidRPr="00871FCE">
        <w:rPr>
          <w:color w:val="000000"/>
          <w:sz w:val="22"/>
          <w:szCs w:val="22"/>
        </w:rPr>
        <w:t xml:space="preserve"> roczne wraz z aktualizacją sum ubezpieczenia. </w:t>
      </w:r>
    </w:p>
    <w:p w:rsidR="007E422D" w:rsidRPr="00871FCE" w:rsidRDefault="007E422D" w:rsidP="001927B0">
      <w:pPr>
        <w:pStyle w:val="StandardowyStandardowy1"/>
        <w:spacing w:line="276" w:lineRule="auto"/>
        <w:ind w:firstLine="360"/>
        <w:rPr>
          <w:color w:val="000000"/>
          <w:sz w:val="22"/>
          <w:szCs w:val="22"/>
        </w:rPr>
      </w:pPr>
    </w:p>
    <w:p w:rsidR="007E422D" w:rsidRPr="00871FCE" w:rsidRDefault="007E422D" w:rsidP="001927B0">
      <w:pPr>
        <w:pStyle w:val="StandardowyStandardowy1"/>
        <w:spacing w:line="276" w:lineRule="auto"/>
        <w:ind w:left="284"/>
        <w:rPr>
          <w:color w:val="000000"/>
          <w:sz w:val="22"/>
          <w:szCs w:val="22"/>
        </w:rPr>
      </w:pPr>
      <w:r w:rsidRPr="00871FCE">
        <w:rPr>
          <w:color w:val="000000"/>
          <w:sz w:val="22"/>
          <w:szCs w:val="22"/>
        </w:rPr>
        <w:t xml:space="preserve">W odniesieniu do ubezpieczeń komunikacyjnych okres ubezpieczenia oraz </w:t>
      </w:r>
      <w:proofErr w:type="spellStart"/>
      <w:r w:rsidRPr="00871FCE">
        <w:rPr>
          <w:color w:val="000000"/>
          <w:sz w:val="22"/>
          <w:szCs w:val="22"/>
        </w:rPr>
        <w:t>polisowanie</w:t>
      </w:r>
      <w:proofErr w:type="spellEnd"/>
      <w:r w:rsidRPr="00871FCE">
        <w:rPr>
          <w:color w:val="000000"/>
          <w:sz w:val="22"/>
          <w:szCs w:val="22"/>
        </w:rPr>
        <w:t xml:space="preserve"> zgodnie </w:t>
      </w:r>
      <w:r w:rsidR="001927B0" w:rsidRPr="00871FCE">
        <w:rPr>
          <w:color w:val="000000"/>
          <w:sz w:val="22"/>
          <w:szCs w:val="22"/>
        </w:rPr>
        <w:t xml:space="preserve">                  </w:t>
      </w:r>
      <w:r w:rsidRPr="00871FCE">
        <w:rPr>
          <w:color w:val="000000"/>
          <w:sz w:val="22"/>
          <w:szCs w:val="22"/>
        </w:rPr>
        <w:t xml:space="preserve">z wykazem pojazdów stanowiącym </w:t>
      </w:r>
      <w:r w:rsidRPr="00871FCE">
        <w:rPr>
          <w:b/>
          <w:color w:val="000000"/>
          <w:sz w:val="22"/>
          <w:szCs w:val="22"/>
          <w:u w:val="single"/>
        </w:rPr>
        <w:t>Załącznik nr 7 do SIWZ</w:t>
      </w:r>
      <w:r w:rsidRPr="00871FCE">
        <w:rPr>
          <w:color w:val="000000"/>
          <w:sz w:val="22"/>
          <w:szCs w:val="22"/>
        </w:rPr>
        <w:t xml:space="preserve"> z założeniem wyrównania terminów ekspiracji polis do 3</w:t>
      </w:r>
      <w:r w:rsidR="00C27A0F" w:rsidRPr="00871FCE">
        <w:rPr>
          <w:color w:val="000000"/>
          <w:sz w:val="22"/>
          <w:szCs w:val="22"/>
        </w:rPr>
        <w:t>1 dnia marca</w:t>
      </w:r>
      <w:r w:rsidRPr="00871FCE">
        <w:rPr>
          <w:color w:val="000000"/>
          <w:sz w:val="22"/>
          <w:szCs w:val="22"/>
        </w:rPr>
        <w:t xml:space="preserve"> każdego roku trwania umowy.</w:t>
      </w:r>
    </w:p>
    <w:p w:rsidR="007E422D" w:rsidRPr="00871FCE" w:rsidRDefault="007E422D" w:rsidP="001927B0">
      <w:pPr>
        <w:tabs>
          <w:tab w:val="left" w:pos="6375"/>
        </w:tabs>
        <w:spacing w:line="276" w:lineRule="auto"/>
        <w:jc w:val="both"/>
        <w:rPr>
          <w:color w:val="000000"/>
          <w:sz w:val="22"/>
          <w:szCs w:val="22"/>
        </w:rPr>
      </w:pPr>
    </w:p>
    <w:p w:rsidR="007E422D" w:rsidRPr="00871FCE" w:rsidRDefault="007E422D" w:rsidP="001927B0">
      <w:pPr>
        <w:tabs>
          <w:tab w:val="left" w:pos="284"/>
        </w:tabs>
        <w:spacing w:line="276" w:lineRule="auto"/>
        <w:jc w:val="both"/>
        <w:rPr>
          <w:color w:val="000000"/>
          <w:sz w:val="22"/>
          <w:szCs w:val="22"/>
        </w:rPr>
      </w:pPr>
      <w:r w:rsidRPr="00871FCE">
        <w:rPr>
          <w:color w:val="000000"/>
          <w:sz w:val="22"/>
          <w:szCs w:val="22"/>
        </w:rPr>
        <w:tab/>
        <w:t xml:space="preserve">Zakończenie realizacji zamówienia publicznego: </w:t>
      </w:r>
      <w:r w:rsidRPr="00871FCE">
        <w:rPr>
          <w:b/>
          <w:color w:val="000000"/>
          <w:sz w:val="22"/>
          <w:szCs w:val="22"/>
        </w:rPr>
        <w:t>31.03.201</w:t>
      </w:r>
      <w:r w:rsidR="001927B0" w:rsidRPr="00871FCE">
        <w:rPr>
          <w:b/>
          <w:color w:val="000000"/>
          <w:sz w:val="22"/>
          <w:szCs w:val="22"/>
        </w:rPr>
        <w:t>8</w:t>
      </w:r>
      <w:r w:rsidRPr="00871FCE">
        <w:rPr>
          <w:b/>
          <w:color w:val="000000"/>
          <w:sz w:val="22"/>
          <w:szCs w:val="22"/>
        </w:rPr>
        <w:t xml:space="preserve"> rok</w:t>
      </w:r>
    </w:p>
    <w:p w:rsidR="007E422D" w:rsidRPr="00871FCE" w:rsidRDefault="007E422D" w:rsidP="001927B0">
      <w:pPr>
        <w:jc w:val="both"/>
        <w:rPr>
          <w:b/>
          <w:color w:val="000000"/>
          <w:sz w:val="22"/>
          <w:szCs w:val="22"/>
        </w:rPr>
      </w:pPr>
    </w:p>
    <w:p w:rsidR="007E422D" w:rsidRPr="00871FCE" w:rsidRDefault="007E422D" w:rsidP="001927B0">
      <w:pPr>
        <w:ind w:firstLine="360"/>
        <w:jc w:val="both"/>
        <w:rPr>
          <w:b/>
          <w:color w:val="000000"/>
          <w:sz w:val="22"/>
          <w:szCs w:val="22"/>
        </w:rPr>
      </w:pPr>
      <w:r w:rsidRPr="00871FCE">
        <w:rPr>
          <w:b/>
          <w:color w:val="000000"/>
          <w:sz w:val="22"/>
          <w:szCs w:val="22"/>
        </w:rPr>
        <w:t xml:space="preserve">Składka płatna </w:t>
      </w:r>
      <w:r w:rsidR="000C4C90">
        <w:rPr>
          <w:b/>
          <w:color w:val="000000"/>
          <w:sz w:val="22"/>
          <w:szCs w:val="22"/>
        </w:rPr>
        <w:t>jednorazowo</w:t>
      </w:r>
      <w:r w:rsidRPr="00871FCE">
        <w:rPr>
          <w:b/>
          <w:color w:val="000000"/>
          <w:sz w:val="22"/>
          <w:szCs w:val="22"/>
        </w:rPr>
        <w:t>.</w:t>
      </w:r>
    </w:p>
    <w:p w:rsidR="007E422D" w:rsidRPr="007E422D" w:rsidRDefault="007E422D" w:rsidP="007E422D">
      <w:pPr>
        <w:rPr>
          <w:color w:val="0000FF"/>
          <w:sz w:val="22"/>
          <w:szCs w:val="22"/>
        </w:rPr>
      </w:pPr>
    </w:p>
    <w:p w:rsidR="007E422D" w:rsidRPr="007E422D" w:rsidRDefault="007E422D" w:rsidP="007E422D">
      <w:pPr>
        <w:pStyle w:val="Nagwek4"/>
        <w:numPr>
          <w:ilvl w:val="0"/>
          <w:numId w:val="64"/>
        </w:numPr>
        <w:spacing w:before="0" w:after="0"/>
        <w:jc w:val="both"/>
        <w:rPr>
          <w:sz w:val="22"/>
          <w:szCs w:val="22"/>
        </w:rPr>
      </w:pPr>
      <w:r w:rsidRPr="007E422D">
        <w:rPr>
          <w:sz w:val="22"/>
          <w:szCs w:val="22"/>
          <w:u w:val="single"/>
        </w:rPr>
        <w:t>WARUNKI UDZIAŁU W POSTĘPOWANIU</w:t>
      </w:r>
    </w:p>
    <w:p w:rsidR="007E422D" w:rsidRPr="007E422D" w:rsidRDefault="007E422D" w:rsidP="007E422D">
      <w:pPr>
        <w:pStyle w:val="Tekstpodstawowy3"/>
        <w:rPr>
          <w:sz w:val="22"/>
          <w:szCs w:val="22"/>
        </w:rPr>
      </w:pPr>
    </w:p>
    <w:p w:rsidR="007E422D" w:rsidRPr="007E422D" w:rsidRDefault="007E422D" w:rsidP="007E422D">
      <w:pPr>
        <w:pStyle w:val="Tekstpodstawowy3"/>
        <w:rPr>
          <w:sz w:val="22"/>
          <w:szCs w:val="22"/>
        </w:rPr>
      </w:pPr>
      <w:r w:rsidRPr="007E422D">
        <w:rPr>
          <w:sz w:val="22"/>
          <w:szCs w:val="22"/>
        </w:rPr>
        <w:t>W postępowaniu mogą uczestniczyć Wykonawcy, którzy spełniają warunki określone w art. 22 ust. 1 ustawy PZP dotyczące:</w:t>
      </w:r>
    </w:p>
    <w:p w:rsidR="007E422D" w:rsidRPr="007E422D" w:rsidRDefault="007E422D" w:rsidP="007E422D">
      <w:pPr>
        <w:pStyle w:val="Tekstpodstawowy3"/>
        <w:numPr>
          <w:ilvl w:val="0"/>
          <w:numId w:val="45"/>
        </w:numPr>
        <w:spacing w:after="0"/>
        <w:jc w:val="both"/>
        <w:rPr>
          <w:i/>
          <w:sz w:val="22"/>
          <w:szCs w:val="22"/>
        </w:rPr>
      </w:pPr>
      <w:r w:rsidRPr="007E422D">
        <w:rPr>
          <w:sz w:val="22"/>
          <w:szCs w:val="22"/>
        </w:rPr>
        <w:t xml:space="preserve">Posiadania uprawnień do wykonywania określonej działalności lub czynności, jeżeli przepisy prawa nakładają obowiązek ich posiadania - </w:t>
      </w:r>
      <w:r w:rsidRPr="007E422D">
        <w:rPr>
          <w:i/>
          <w:sz w:val="22"/>
          <w:szCs w:val="22"/>
        </w:rPr>
        <w:t xml:space="preserve">Zamawiający uzna warunek za spełniony jeżeli wykonawca posiada zezwolenie Komisji Nadzoru Finansowego na prowadzenie działalności ubezpieczeniowej w zakresie ubezpieczeń - </w:t>
      </w:r>
      <w:proofErr w:type="spellStart"/>
      <w:r w:rsidRPr="007E422D">
        <w:rPr>
          <w:i/>
          <w:sz w:val="22"/>
          <w:szCs w:val="22"/>
        </w:rPr>
        <w:t>ryzyk</w:t>
      </w:r>
      <w:proofErr w:type="spellEnd"/>
      <w:r w:rsidRPr="007E422D">
        <w:rPr>
          <w:i/>
          <w:sz w:val="22"/>
          <w:szCs w:val="22"/>
        </w:rPr>
        <w:t xml:space="preserve"> objętych przedmiotem zamówienia, zgodnie </w:t>
      </w:r>
      <w:r w:rsidR="00AB2584">
        <w:rPr>
          <w:i/>
          <w:sz w:val="22"/>
          <w:szCs w:val="22"/>
        </w:rPr>
        <w:br/>
      </w:r>
      <w:r w:rsidRPr="007E422D">
        <w:rPr>
          <w:i/>
          <w:sz w:val="22"/>
          <w:szCs w:val="22"/>
        </w:rPr>
        <w:t xml:space="preserve">z obowiązującymi przepisami ustawy z dnia 22 maja 2003 r. o działalności ubezpieczeniowej (Dz. U. z 2010 r. Nr 11, poz. 66 z </w:t>
      </w:r>
      <w:proofErr w:type="spellStart"/>
      <w:r w:rsidRPr="007E422D">
        <w:rPr>
          <w:i/>
          <w:sz w:val="22"/>
          <w:szCs w:val="22"/>
        </w:rPr>
        <w:t>późn</w:t>
      </w:r>
      <w:proofErr w:type="spellEnd"/>
      <w:r w:rsidRPr="007E422D">
        <w:rPr>
          <w:i/>
          <w:sz w:val="22"/>
          <w:szCs w:val="22"/>
        </w:rPr>
        <w:t>. zm.);</w:t>
      </w:r>
    </w:p>
    <w:p w:rsidR="007E422D" w:rsidRPr="007E422D" w:rsidRDefault="007E422D" w:rsidP="007E422D">
      <w:pPr>
        <w:pStyle w:val="Tekstpodstawowy3"/>
        <w:numPr>
          <w:ilvl w:val="0"/>
          <w:numId w:val="45"/>
        </w:numPr>
        <w:spacing w:after="0"/>
        <w:jc w:val="both"/>
        <w:rPr>
          <w:sz w:val="22"/>
          <w:szCs w:val="22"/>
        </w:rPr>
      </w:pPr>
      <w:r w:rsidRPr="007E422D">
        <w:rPr>
          <w:sz w:val="22"/>
          <w:szCs w:val="22"/>
        </w:rPr>
        <w:t xml:space="preserve">Posiadania wiedzy i doświadczenia - </w:t>
      </w:r>
      <w:r w:rsidRPr="007E422D">
        <w:rPr>
          <w:i/>
          <w:sz w:val="22"/>
          <w:szCs w:val="22"/>
        </w:rPr>
        <w:t>Zamawiający nie dokonuje opisu sposobu dokonywania oceny spełnienia warunku, Zamawiający uzna, że warunek jest spełniony jeżeli Wykonawca przedstawi oświadczenie zgodnie z art. 22 ust. 1 ustawy PZP;</w:t>
      </w:r>
    </w:p>
    <w:p w:rsidR="007E422D" w:rsidRPr="007E422D" w:rsidRDefault="007E422D" w:rsidP="00AB2584">
      <w:pPr>
        <w:pStyle w:val="Tekstpodstawowy3"/>
        <w:ind w:left="720"/>
        <w:jc w:val="both"/>
        <w:rPr>
          <w:sz w:val="22"/>
          <w:szCs w:val="22"/>
        </w:rPr>
      </w:pPr>
      <w:r w:rsidRPr="007E422D">
        <w:rPr>
          <w:sz w:val="22"/>
          <w:szCs w:val="22"/>
        </w:rPr>
        <w:t xml:space="preserve">Wykonawca może polegać na wiedzy i doświadczeniu, potencjale technicznym, osobach zdolnych do wykonania zamówienia lub zdolnościach finansowych innych podmiotów, </w:t>
      </w:r>
      <w:r w:rsidRPr="007E422D">
        <w:rPr>
          <w:sz w:val="22"/>
          <w:szCs w:val="22"/>
        </w:rPr>
        <w:lastRenderedPageBreak/>
        <w:t>niezależnie od charakteru prawnego łączących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wykonywaniu zamówienia.</w:t>
      </w:r>
    </w:p>
    <w:p w:rsidR="007E422D" w:rsidRPr="007E422D" w:rsidRDefault="007E422D" w:rsidP="007E422D">
      <w:pPr>
        <w:pStyle w:val="Tekstpodstawowy3"/>
        <w:numPr>
          <w:ilvl w:val="0"/>
          <w:numId w:val="45"/>
        </w:numPr>
        <w:spacing w:after="0"/>
        <w:jc w:val="both"/>
        <w:rPr>
          <w:sz w:val="22"/>
          <w:szCs w:val="22"/>
        </w:rPr>
      </w:pPr>
      <w:r w:rsidRPr="007E422D">
        <w:rPr>
          <w:sz w:val="22"/>
          <w:szCs w:val="22"/>
        </w:rPr>
        <w:t xml:space="preserve">Dysponowania odpowiednim potencjałem technicznym oraz osobami zdolnymi do wykonania zamówienia - </w:t>
      </w:r>
      <w:r w:rsidRPr="007E422D">
        <w:rPr>
          <w:i/>
          <w:sz w:val="22"/>
          <w:szCs w:val="22"/>
        </w:rPr>
        <w:t>Zamawiający nie dokonuje opisu sposobu dokonywania oceny spełnienia warunku, Zamawiający uzna, że warunek jest spełniony jeżeli Wykonawca przedstawi oświadczenie zgodnie z art. 22 ust. 1 ustawy PZP;</w:t>
      </w:r>
    </w:p>
    <w:p w:rsidR="007E422D" w:rsidRPr="007E422D" w:rsidRDefault="007E422D" w:rsidP="007E422D">
      <w:pPr>
        <w:pStyle w:val="Tekstpodstawowy3"/>
        <w:numPr>
          <w:ilvl w:val="0"/>
          <w:numId w:val="45"/>
        </w:numPr>
        <w:spacing w:after="0"/>
        <w:jc w:val="both"/>
        <w:rPr>
          <w:sz w:val="22"/>
          <w:szCs w:val="22"/>
        </w:rPr>
      </w:pPr>
      <w:r w:rsidRPr="007E422D">
        <w:rPr>
          <w:sz w:val="22"/>
          <w:szCs w:val="22"/>
        </w:rPr>
        <w:t xml:space="preserve">Znajdowania się w sytuacji ekonomicznej i finansowej zapewniającej realizację zamówienia publicznego - </w:t>
      </w:r>
      <w:r w:rsidRPr="007E422D">
        <w:rPr>
          <w:i/>
          <w:sz w:val="22"/>
          <w:szCs w:val="22"/>
        </w:rPr>
        <w:t>Zamawiający nie dokonuje opisu sposobu dokonywania oceny spełnienia warunku, Zamawiający uzna, że warunek jest spełniony jeżeli Wykonawca przedstawi oświadczenie zgodnie z art. 22 ust. 1 ustawy PZP;</w:t>
      </w:r>
    </w:p>
    <w:p w:rsidR="007E422D" w:rsidRPr="007E422D" w:rsidRDefault="007E422D" w:rsidP="007E422D">
      <w:pPr>
        <w:pStyle w:val="Tekstpodstawowy3"/>
        <w:numPr>
          <w:ilvl w:val="0"/>
          <w:numId w:val="45"/>
        </w:numPr>
        <w:spacing w:after="0"/>
        <w:jc w:val="both"/>
        <w:rPr>
          <w:sz w:val="22"/>
          <w:szCs w:val="22"/>
        </w:rPr>
      </w:pPr>
      <w:r w:rsidRPr="007E422D">
        <w:rPr>
          <w:rFonts w:eastAsia="Arial Unicode MS"/>
          <w:bCs/>
          <w:sz w:val="22"/>
          <w:szCs w:val="22"/>
        </w:rPr>
        <w:t xml:space="preserve">Nie podlegają wykluczeniu z postępowania o udzielenie zamówienia w okolicznościach,                     o których mowa w art. 24 ust. 1 i ust. 2 pkt 5 ustawy PZP (w tym także z powodu zaistnienia sytuacji, w której Wykonawcy należąc do tej samej grupy kapitałowej, w rozumieniu ustawy z dnia 16 lutego 2007 r. o ochronie konkurencji i konsumentów (Dz. U. Nr 50, poz. 331, z </w:t>
      </w:r>
      <w:proofErr w:type="spellStart"/>
      <w:r w:rsidRPr="007E422D">
        <w:rPr>
          <w:rFonts w:eastAsia="Arial Unicode MS"/>
          <w:bCs/>
          <w:sz w:val="22"/>
          <w:szCs w:val="22"/>
        </w:rPr>
        <w:t>poźn</w:t>
      </w:r>
      <w:proofErr w:type="spellEnd"/>
      <w:r w:rsidRPr="007E422D">
        <w:rPr>
          <w:rFonts w:eastAsia="Arial Unicode MS"/>
          <w:bCs/>
          <w:sz w:val="22"/>
          <w:szCs w:val="22"/>
        </w:rPr>
        <w:t xml:space="preserve">. zm.), złożyli odrębne oferty w tym samym postępowaniu, chyba że wykażą, że istniejące między nimi powiązania nie prowadzą do zachwiania uczciwej konkurencji pomiędzy Wykonawcami w postępowaniu o udzielenie zamówienia) - </w:t>
      </w:r>
      <w:r w:rsidRPr="007E422D">
        <w:rPr>
          <w:i/>
          <w:sz w:val="22"/>
          <w:szCs w:val="22"/>
        </w:rPr>
        <w:t>Zamawiający nie dokonuje opisu sposobu dokonywania oceny spełnienia warunku, Zamawiający uzna, że warunek jest spełniony jeżeli Wykonawca przedstawi oświadczenie zgodnie z art. 24 ust. 1 pkt 2 ustawy PZP.</w:t>
      </w:r>
    </w:p>
    <w:p w:rsidR="007E422D" w:rsidRPr="007E422D" w:rsidRDefault="007E422D" w:rsidP="007E422D">
      <w:pPr>
        <w:pStyle w:val="Tekstpodstawowy3"/>
        <w:numPr>
          <w:ilvl w:val="0"/>
          <w:numId w:val="45"/>
        </w:numPr>
        <w:spacing w:after="0"/>
        <w:jc w:val="both"/>
        <w:rPr>
          <w:sz w:val="22"/>
          <w:szCs w:val="22"/>
        </w:rPr>
      </w:pPr>
      <w:r w:rsidRPr="007E422D">
        <w:rPr>
          <w:sz w:val="22"/>
          <w:szCs w:val="22"/>
        </w:rPr>
        <w:t>Załączą do oferty wymagane w SIWZ dokumenty i oświadczenia wraz z Ogólnymi Warunkami Ubezpieczenia, które zgodnie z art. 812 § 1 Ustawy z dnia 23 kwietnia 1964 r. KODEKS CYWILNY (</w:t>
      </w:r>
      <w:proofErr w:type="spellStart"/>
      <w:r w:rsidRPr="007E422D">
        <w:rPr>
          <w:bCs/>
          <w:sz w:val="22"/>
          <w:szCs w:val="22"/>
        </w:rPr>
        <w:t>Dz.U</w:t>
      </w:r>
      <w:proofErr w:type="spellEnd"/>
      <w:r w:rsidRPr="007E422D">
        <w:rPr>
          <w:bCs/>
          <w:sz w:val="22"/>
          <w:szCs w:val="22"/>
        </w:rPr>
        <w:t xml:space="preserve">. 1964 Nr 16 poz. 93 z </w:t>
      </w:r>
      <w:proofErr w:type="spellStart"/>
      <w:r w:rsidRPr="007E422D">
        <w:rPr>
          <w:bCs/>
          <w:sz w:val="22"/>
          <w:szCs w:val="22"/>
        </w:rPr>
        <w:t>późn</w:t>
      </w:r>
      <w:proofErr w:type="spellEnd"/>
      <w:r w:rsidRPr="007E422D">
        <w:rPr>
          <w:bCs/>
          <w:sz w:val="22"/>
          <w:szCs w:val="22"/>
        </w:rPr>
        <w:t xml:space="preserve">. </w:t>
      </w:r>
      <w:proofErr w:type="spellStart"/>
      <w:r w:rsidRPr="007E422D">
        <w:rPr>
          <w:bCs/>
          <w:sz w:val="22"/>
          <w:szCs w:val="22"/>
        </w:rPr>
        <w:t>zm</w:t>
      </w:r>
      <w:proofErr w:type="spellEnd"/>
      <w:r w:rsidRPr="007E422D">
        <w:rPr>
          <w:bCs/>
          <w:sz w:val="22"/>
          <w:szCs w:val="22"/>
        </w:rPr>
        <w:t>) stanowić będą załączniki do oferty.</w:t>
      </w:r>
    </w:p>
    <w:p w:rsidR="007E422D" w:rsidRPr="007E422D" w:rsidRDefault="007E422D" w:rsidP="007E422D">
      <w:pPr>
        <w:pStyle w:val="Tekstpodstawowy3"/>
        <w:ind w:left="360"/>
        <w:rPr>
          <w:sz w:val="22"/>
          <w:szCs w:val="22"/>
        </w:rPr>
      </w:pPr>
    </w:p>
    <w:p w:rsidR="007E422D" w:rsidRPr="007E422D" w:rsidRDefault="007E422D" w:rsidP="007E422D">
      <w:pPr>
        <w:pStyle w:val="Tekstpodstawowy3"/>
        <w:ind w:left="360"/>
        <w:rPr>
          <w:sz w:val="22"/>
          <w:szCs w:val="22"/>
        </w:rPr>
      </w:pPr>
      <w:r w:rsidRPr="007E422D">
        <w:rPr>
          <w:sz w:val="22"/>
          <w:szCs w:val="22"/>
        </w:rPr>
        <w:t>W przypadku Wykonawców ubiegających się wspólnie o udzielenie zamówienia publicznego, warunki opisane w pkt 1-4 niniejszego rozdziału SIWZ, musi spełniać co najmniej jeden                              z Wykonawców albo wszyscy ci Wykonawcy wspólnie;</w:t>
      </w:r>
    </w:p>
    <w:p w:rsidR="007E422D" w:rsidRPr="007E422D" w:rsidRDefault="007E422D" w:rsidP="007E422D">
      <w:pPr>
        <w:pStyle w:val="Tekstpodstawowy3"/>
        <w:ind w:left="360"/>
        <w:rPr>
          <w:rFonts w:eastAsia="Arial Unicode MS"/>
          <w:bCs/>
          <w:color w:val="0000FF"/>
          <w:sz w:val="22"/>
          <w:szCs w:val="22"/>
        </w:rPr>
      </w:pPr>
      <w:r w:rsidRPr="007E422D">
        <w:rPr>
          <w:sz w:val="22"/>
          <w:szCs w:val="22"/>
        </w:rPr>
        <w:t xml:space="preserve">Warunek opisany w pkt 5 niniejszego rozdziału SIWZ  musi spełniać każdy z Wykonawców samodzielnie. </w:t>
      </w:r>
    </w:p>
    <w:p w:rsidR="007E422D" w:rsidRPr="007E422D" w:rsidRDefault="007E422D" w:rsidP="007E422D">
      <w:pPr>
        <w:pStyle w:val="ZnakZnak1"/>
        <w:jc w:val="both"/>
        <w:rPr>
          <w:rFonts w:ascii="Times New Roman" w:hAnsi="Times New Roman" w:cs="Times New Roman"/>
          <w:b/>
          <w:color w:val="0000FF"/>
          <w:sz w:val="22"/>
          <w:szCs w:val="22"/>
          <w:u w:val="single"/>
        </w:rPr>
      </w:pPr>
    </w:p>
    <w:p w:rsidR="007E422D" w:rsidRPr="007E422D" w:rsidRDefault="007E422D" w:rsidP="007E422D">
      <w:pPr>
        <w:pStyle w:val="ZnakZnak1"/>
        <w:numPr>
          <w:ilvl w:val="0"/>
          <w:numId w:val="64"/>
        </w:numPr>
        <w:tabs>
          <w:tab w:val="left" w:pos="709"/>
        </w:tabs>
        <w:jc w:val="both"/>
        <w:rPr>
          <w:rFonts w:ascii="Times New Roman" w:hAnsi="Times New Roman" w:cs="Times New Roman"/>
          <w:b/>
          <w:sz w:val="22"/>
          <w:szCs w:val="22"/>
          <w:u w:val="single"/>
        </w:rPr>
      </w:pPr>
      <w:r w:rsidRPr="007E422D">
        <w:rPr>
          <w:rFonts w:ascii="Times New Roman" w:hAnsi="Times New Roman" w:cs="Times New Roman"/>
          <w:b/>
          <w:sz w:val="22"/>
          <w:szCs w:val="22"/>
          <w:u w:val="single"/>
        </w:rPr>
        <w:t>OCENA SPEŁNIENIA WARUNKÓW UDZIAŁU W POSTĘPOWANIU</w:t>
      </w:r>
    </w:p>
    <w:p w:rsidR="007E422D" w:rsidRPr="007E422D" w:rsidRDefault="007E422D" w:rsidP="007E422D">
      <w:pPr>
        <w:jc w:val="both"/>
        <w:rPr>
          <w:sz w:val="22"/>
          <w:szCs w:val="22"/>
        </w:rPr>
      </w:pPr>
    </w:p>
    <w:p w:rsidR="007E422D" w:rsidRPr="007E422D" w:rsidRDefault="007E422D" w:rsidP="007E422D">
      <w:pPr>
        <w:jc w:val="both"/>
        <w:rPr>
          <w:sz w:val="22"/>
          <w:szCs w:val="22"/>
        </w:rPr>
      </w:pPr>
      <w:r w:rsidRPr="007E422D">
        <w:rPr>
          <w:sz w:val="22"/>
          <w:szCs w:val="22"/>
        </w:rPr>
        <w:t xml:space="preserve">Ocena spełniania warunków udziału w postępowaniu odbywać się będzie na zasadzie </w:t>
      </w:r>
      <w:r w:rsidRPr="007E422D">
        <w:rPr>
          <w:b/>
          <w:bCs/>
          <w:sz w:val="22"/>
          <w:szCs w:val="22"/>
        </w:rPr>
        <w:t>spełnia/nie spełnia</w:t>
      </w:r>
      <w:r w:rsidRPr="007E422D">
        <w:rPr>
          <w:sz w:val="22"/>
          <w:szCs w:val="22"/>
        </w:rPr>
        <w:t>, na podstawie złożonych przez Wykonawcę oświadczeń i dokumentów potwierdzających spełnienie warunków udziału w postępowaniu.</w:t>
      </w:r>
    </w:p>
    <w:p w:rsidR="007E422D" w:rsidRPr="007E422D" w:rsidRDefault="007E422D" w:rsidP="007E422D">
      <w:pPr>
        <w:jc w:val="both"/>
        <w:rPr>
          <w:sz w:val="22"/>
          <w:szCs w:val="22"/>
        </w:rPr>
      </w:pPr>
    </w:p>
    <w:p w:rsidR="007E422D" w:rsidRPr="007E422D" w:rsidRDefault="007E422D" w:rsidP="007E422D">
      <w:pPr>
        <w:pStyle w:val="ZnakZnak1"/>
        <w:numPr>
          <w:ilvl w:val="0"/>
          <w:numId w:val="64"/>
        </w:numPr>
        <w:ind w:left="709" w:hanging="425"/>
        <w:jc w:val="both"/>
        <w:rPr>
          <w:rFonts w:ascii="Times New Roman" w:hAnsi="Times New Roman" w:cs="Times New Roman"/>
          <w:b/>
          <w:sz w:val="22"/>
          <w:szCs w:val="22"/>
          <w:u w:val="single"/>
        </w:rPr>
      </w:pPr>
      <w:r w:rsidRPr="007E422D">
        <w:rPr>
          <w:rFonts w:ascii="Times New Roman" w:hAnsi="Times New Roman" w:cs="Times New Roman"/>
          <w:b/>
          <w:sz w:val="22"/>
          <w:szCs w:val="22"/>
          <w:u w:val="single"/>
        </w:rPr>
        <w:t>WYKAZ OŚWIADCZEŃ LUB DOKUMENTÓW, JAKIE MAJĄ DOSTARCZYĆ WYKONAWCY W CELU POTWIERDZENIA SPEŁNIENIA WARUNKÓW UDZIAŁU W POSTĘPOWANIU ORAZ  INNYCH WYMAGAŃ ZAMAWIAJĄCEGO</w:t>
      </w:r>
    </w:p>
    <w:p w:rsidR="007E422D" w:rsidRPr="007E422D" w:rsidRDefault="007E422D" w:rsidP="007E422D">
      <w:pPr>
        <w:pStyle w:val="ZnakZnak1"/>
        <w:ind w:left="720"/>
        <w:jc w:val="both"/>
        <w:rPr>
          <w:rFonts w:ascii="Times New Roman" w:hAnsi="Times New Roman" w:cs="Times New Roman"/>
          <w:sz w:val="22"/>
          <w:szCs w:val="22"/>
        </w:rPr>
      </w:pPr>
    </w:p>
    <w:p w:rsidR="007E422D" w:rsidRPr="007E422D" w:rsidRDefault="007E422D" w:rsidP="007E422D">
      <w:pPr>
        <w:pStyle w:val="ZnakZnak1"/>
        <w:numPr>
          <w:ilvl w:val="0"/>
          <w:numId w:val="50"/>
        </w:numPr>
        <w:jc w:val="both"/>
        <w:rPr>
          <w:rFonts w:ascii="Times New Roman" w:hAnsi="Times New Roman" w:cs="Times New Roman"/>
          <w:sz w:val="22"/>
          <w:szCs w:val="22"/>
        </w:rPr>
      </w:pPr>
      <w:r w:rsidRPr="007E422D">
        <w:rPr>
          <w:rFonts w:ascii="Times New Roman" w:hAnsi="Times New Roman" w:cs="Times New Roman"/>
          <w:sz w:val="22"/>
          <w:szCs w:val="22"/>
        </w:rPr>
        <w:t>W celu wykazania spełniania warunków, o których mowa w art. 22 ust. 1 ustawy PZP (wymienionych w Rozdziale IV pkt 1-4 niniejszej SIWZ), Wykonawca ubiegający się o udzielenie zamówienia publicznego musi złożyć wraz z ofertą:</w:t>
      </w:r>
    </w:p>
    <w:p w:rsidR="007E422D" w:rsidRPr="00871FCE" w:rsidRDefault="007E422D" w:rsidP="007E422D">
      <w:pPr>
        <w:pStyle w:val="ZnakZnak1"/>
        <w:numPr>
          <w:ilvl w:val="0"/>
          <w:numId w:val="51"/>
        </w:numPr>
        <w:jc w:val="both"/>
        <w:rPr>
          <w:rFonts w:ascii="Times New Roman" w:hAnsi="Times New Roman" w:cs="Times New Roman"/>
          <w:color w:val="000000"/>
          <w:sz w:val="22"/>
          <w:szCs w:val="22"/>
        </w:rPr>
      </w:pPr>
      <w:r w:rsidRPr="007E422D">
        <w:rPr>
          <w:rFonts w:ascii="Times New Roman" w:hAnsi="Times New Roman" w:cs="Times New Roman"/>
          <w:sz w:val="22"/>
          <w:szCs w:val="22"/>
        </w:rPr>
        <w:t xml:space="preserve">Oświadczenie o spełnianiu warunków udziału w postepowaniu, zgodnie z art. 22 ust. 1 ustawy PZP </w:t>
      </w:r>
      <w:r w:rsidRPr="00871FCE">
        <w:rPr>
          <w:rFonts w:ascii="Times New Roman" w:hAnsi="Times New Roman" w:cs="Times New Roman"/>
          <w:color w:val="000000"/>
          <w:sz w:val="22"/>
          <w:szCs w:val="22"/>
        </w:rPr>
        <w:t>(</w:t>
      </w:r>
      <w:r w:rsidR="009A00ED" w:rsidRPr="00871FCE">
        <w:rPr>
          <w:rFonts w:ascii="Times New Roman" w:hAnsi="Times New Roman" w:cs="Times New Roman"/>
          <w:b/>
          <w:color w:val="000000"/>
          <w:sz w:val="22"/>
          <w:szCs w:val="22"/>
        </w:rPr>
        <w:t>Załącznik nr 12</w:t>
      </w:r>
      <w:r w:rsidRPr="00871FCE">
        <w:rPr>
          <w:rFonts w:ascii="Times New Roman" w:hAnsi="Times New Roman" w:cs="Times New Roman"/>
          <w:b/>
          <w:color w:val="000000"/>
          <w:sz w:val="22"/>
          <w:szCs w:val="22"/>
        </w:rPr>
        <w:t xml:space="preserve"> do SIWZ</w:t>
      </w:r>
      <w:r w:rsidRPr="00871FCE">
        <w:rPr>
          <w:rFonts w:ascii="Times New Roman" w:hAnsi="Times New Roman" w:cs="Times New Roman"/>
          <w:color w:val="000000"/>
          <w:sz w:val="22"/>
          <w:szCs w:val="22"/>
        </w:rPr>
        <w:t>);</w:t>
      </w:r>
    </w:p>
    <w:p w:rsidR="007E422D" w:rsidRPr="007E422D" w:rsidRDefault="007E422D" w:rsidP="007E422D">
      <w:pPr>
        <w:pStyle w:val="ZnakZnak1"/>
        <w:numPr>
          <w:ilvl w:val="0"/>
          <w:numId w:val="51"/>
        </w:numPr>
        <w:jc w:val="both"/>
        <w:rPr>
          <w:rFonts w:ascii="Times New Roman" w:hAnsi="Times New Roman" w:cs="Times New Roman"/>
          <w:color w:val="FF0000"/>
          <w:sz w:val="22"/>
          <w:szCs w:val="22"/>
        </w:rPr>
      </w:pPr>
      <w:r w:rsidRPr="007E422D">
        <w:rPr>
          <w:rFonts w:ascii="Times New Roman" w:hAnsi="Times New Roman" w:cs="Times New Roman"/>
          <w:sz w:val="22"/>
          <w:szCs w:val="22"/>
        </w:rPr>
        <w:t xml:space="preserve">Zezwolenie na prowadzenie działalności ubezpieczeniowej w zakresie ubezpieczeń – </w:t>
      </w:r>
      <w:proofErr w:type="spellStart"/>
      <w:r w:rsidRPr="007E422D">
        <w:rPr>
          <w:rFonts w:ascii="Times New Roman" w:hAnsi="Times New Roman" w:cs="Times New Roman"/>
          <w:sz w:val="22"/>
          <w:szCs w:val="22"/>
        </w:rPr>
        <w:t>ryzyk</w:t>
      </w:r>
      <w:proofErr w:type="spellEnd"/>
      <w:r w:rsidRPr="007E422D">
        <w:rPr>
          <w:rFonts w:ascii="Times New Roman" w:hAnsi="Times New Roman" w:cs="Times New Roman"/>
          <w:sz w:val="22"/>
          <w:szCs w:val="22"/>
        </w:rPr>
        <w:t xml:space="preserve"> objętych przedmiotem zamówienia, zgodnie z obowiązującymi przepisami prawa tj. </w:t>
      </w:r>
      <w:r w:rsidRPr="007E422D">
        <w:rPr>
          <w:rFonts w:ascii="Times New Roman" w:hAnsi="Times New Roman" w:cs="Times New Roman"/>
          <w:i/>
          <w:sz w:val="22"/>
          <w:szCs w:val="22"/>
        </w:rPr>
        <w:t>Ustawą z dnia 22 maja 2003 r. o działalności ubezpieczeniowej</w:t>
      </w:r>
      <w:r w:rsidRPr="007E422D">
        <w:rPr>
          <w:rFonts w:ascii="Times New Roman" w:hAnsi="Times New Roman" w:cs="Times New Roman"/>
          <w:sz w:val="22"/>
          <w:szCs w:val="22"/>
        </w:rPr>
        <w:t xml:space="preserve"> (</w:t>
      </w:r>
      <w:proofErr w:type="spellStart"/>
      <w:r w:rsidRPr="007E422D">
        <w:rPr>
          <w:rFonts w:ascii="Times New Roman" w:hAnsi="Times New Roman" w:cs="Times New Roman"/>
          <w:sz w:val="22"/>
          <w:szCs w:val="22"/>
        </w:rPr>
        <w:t>Dz.U</w:t>
      </w:r>
      <w:proofErr w:type="spellEnd"/>
      <w:r w:rsidRPr="007E422D">
        <w:rPr>
          <w:rFonts w:ascii="Times New Roman" w:hAnsi="Times New Roman" w:cs="Times New Roman"/>
          <w:sz w:val="22"/>
          <w:szCs w:val="22"/>
        </w:rPr>
        <w:t xml:space="preserve">. z 2003 Nr 124 poz. 1151, z </w:t>
      </w:r>
      <w:proofErr w:type="spellStart"/>
      <w:r w:rsidRPr="007E422D">
        <w:rPr>
          <w:rFonts w:ascii="Times New Roman" w:hAnsi="Times New Roman" w:cs="Times New Roman"/>
          <w:sz w:val="22"/>
          <w:szCs w:val="22"/>
        </w:rPr>
        <w:t>późn</w:t>
      </w:r>
      <w:proofErr w:type="spellEnd"/>
      <w:r w:rsidRPr="007E422D">
        <w:rPr>
          <w:rFonts w:ascii="Times New Roman" w:hAnsi="Times New Roman" w:cs="Times New Roman"/>
          <w:sz w:val="22"/>
          <w:szCs w:val="22"/>
        </w:rPr>
        <w:t>. zm.);</w:t>
      </w:r>
    </w:p>
    <w:p w:rsidR="007E422D" w:rsidRPr="007E422D" w:rsidRDefault="007E422D" w:rsidP="007E422D">
      <w:pPr>
        <w:pStyle w:val="ZnakZnak1"/>
        <w:numPr>
          <w:ilvl w:val="0"/>
          <w:numId w:val="50"/>
        </w:numPr>
        <w:jc w:val="both"/>
        <w:rPr>
          <w:rFonts w:ascii="Times New Roman" w:hAnsi="Times New Roman" w:cs="Times New Roman"/>
          <w:color w:val="FF0000"/>
          <w:sz w:val="22"/>
          <w:szCs w:val="22"/>
        </w:rPr>
      </w:pPr>
      <w:r w:rsidRPr="007E422D">
        <w:rPr>
          <w:rFonts w:ascii="Times New Roman" w:hAnsi="Times New Roman" w:cs="Times New Roman"/>
          <w:sz w:val="22"/>
          <w:szCs w:val="22"/>
        </w:rPr>
        <w:lastRenderedPageBreak/>
        <w:t>W celu wykazania warunku braku podstaw do wykluczenia z postępowania o udzielenie</w:t>
      </w:r>
      <w:r w:rsidRPr="007E422D">
        <w:rPr>
          <w:rFonts w:ascii="Times New Roman" w:hAnsi="Times New Roman"/>
          <w:sz w:val="22"/>
          <w:szCs w:val="22"/>
        </w:rPr>
        <w:t xml:space="preserve"> </w:t>
      </w:r>
      <w:r w:rsidRPr="007E422D">
        <w:rPr>
          <w:rFonts w:ascii="Times New Roman" w:hAnsi="Times New Roman" w:cs="Times New Roman"/>
          <w:sz w:val="22"/>
          <w:szCs w:val="22"/>
        </w:rPr>
        <w:t>zamówienia Wykonawca ubiegający się o udzielenie zamówienia publicznego musi złożyć wraz z ofertą:</w:t>
      </w:r>
    </w:p>
    <w:p w:rsidR="007E422D" w:rsidRPr="009A00ED" w:rsidRDefault="007E422D" w:rsidP="009A00ED">
      <w:pPr>
        <w:pStyle w:val="ZnakZnak1"/>
        <w:numPr>
          <w:ilvl w:val="0"/>
          <w:numId w:val="52"/>
        </w:numPr>
        <w:jc w:val="both"/>
        <w:rPr>
          <w:rFonts w:ascii="Times New Roman" w:hAnsi="Times New Roman" w:cs="Times New Roman"/>
          <w:color w:val="FF0000"/>
          <w:sz w:val="22"/>
          <w:szCs w:val="22"/>
        </w:rPr>
      </w:pPr>
      <w:r w:rsidRPr="007E422D">
        <w:rPr>
          <w:rFonts w:ascii="Times New Roman" w:hAnsi="Times New Roman" w:cs="Times New Roman"/>
          <w:sz w:val="22"/>
          <w:szCs w:val="22"/>
        </w:rPr>
        <w:t>Oświadczenie o braku podstaw do wykluczenia, zgodnie z art. 24. Ust. 1 ustawy PZP (</w:t>
      </w:r>
      <w:r w:rsidR="009A00ED" w:rsidRPr="00871FCE">
        <w:rPr>
          <w:rFonts w:ascii="Times New Roman" w:hAnsi="Times New Roman" w:cs="Times New Roman"/>
          <w:b/>
          <w:color w:val="000000"/>
          <w:sz w:val="22"/>
          <w:szCs w:val="22"/>
        </w:rPr>
        <w:t>Załącznik nr 13</w:t>
      </w:r>
      <w:r w:rsidRPr="00871FCE">
        <w:rPr>
          <w:rFonts w:ascii="Times New Roman" w:hAnsi="Times New Roman" w:cs="Times New Roman"/>
          <w:b/>
          <w:color w:val="000000"/>
          <w:sz w:val="22"/>
          <w:szCs w:val="22"/>
        </w:rPr>
        <w:t xml:space="preserve"> do SIWZ</w:t>
      </w:r>
      <w:r w:rsidRPr="009A00ED">
        <w:rPr>
          <w:rFonts w:ascii="Times New Roman" w:hAnsi="Times New Roman" w:cs="Times New Roman"/>
          <w:sz w:val="22"/>
          <w:szCs w:val="22"/>
        </w:rPr>
        <w:t>);</w:t>
      </w:r>
    </w:p>
    <w:p w:rsidR="007E422D" w:rsidRPr="007E422D" w:rsidRDefault="007E422D" w:rsidP="007E422D">
      <w:pPr>
        <w:pStyle w:val="ZnakZnak1"/>
        <w:numPr>
          <w:ilvl w:val="0"/>
          <w:numId w:val="52"/>
        </w:numPr>
        <w:jc w:val="both"/>
        <w:rPr>
          <w:rFonts w:ascii="Times New Roman" w:hAnsi="Times New Roman" w:cs="Times New Roman"/>
          <w:color w:val="FF0000"/>
          <w:sz w:val="22"/>
          <w:szCs w:val="22"/>
        </w:rPr>
      </w:pPr>
      <w:r w:rsidRPr="007E422D">
        <w:rPr>
          <w:rFonts w:ascii="Times New Roman" w:hAnsi="Times New Roman" w:cs="Times New Roman"/>
          <w:sz w:val="22"/>
          <w:szCs w:val="22"/>
        </w:rPr>
        <w:t>Aktualny odpis z właściwego rejestru lub z centralnej ewidencji i informacji o działalności</w:t>
      </w:r>
      <w:r w:rsidRPr="007E422D">
        <w:rPr>
          <w:rFonts w:ascii="Times New Roman" w:hAnsi="Times New Roman"/>
          <w:sz w:val="22"/>
          <w:szCs w:val="22"/>
        </w:rPr>
        <w:t xml:space="preserve"> </w:t>
      </w:r>
      <w:r w:rsidRPr="007E422D">
        <w:rPr>
          <w:rFonts w:ascii="Times New Roman" w:hAnsi="Times New Roman" w:cs="Times New Roman"/>
          <w:sz w:val="22"/>
          <w:szCs w:val="22"/>
        </w:rPr>
        <w:t>gospodarczej, jeżeli odrębne przepisy wymagają wpisu do rejestru lub ewidencji, w celu wykazania braku podstaw do wykluczenia w oparciu o art. 24 ust. 1 pkt. 2 ustawy</w:t>
      </w:r>
      <w:r w:rsidRPr="007E422D">
        <w:rPr>
          <w:rFonts w:ascii="Times New Roman" w:hAnsi="Times New Roman"/>
          <w:sz w:val="22"/>
          <w:szCs w:val="22"/>
        </w:rPr>
        <w:t xml:space="preserve"> PZP</w:t>
      </w:r>
      <w:r w:rsidRPr="007E422D">
        <w:rPr>
          <w:rFonts w:ascii="Times New Roman" w:hAnsi="Times New Roman" w:cs="Times New Roman"/>
          <w:sz w:val="22"/>
          <w:szCs w:val="22"/>
        </w:rPr>
        <w:t xml:space="preserve"> (wystawiony nie wcześniej niż 6 miesięcy przed upływem terminu składania ofert);</w:t>
      </w:r>
    </w:p>
    <w:p w:rsidR="007E422D" w:rsidRPr="007E422D" w:rsidRDefault="007E422D" w:rsidP="007E422D">
      <w:pPr>
        <w:pStyle w:val="ZnakZnak1"/>
        <w:ind w:left="720"/>
        <w:jc w:val="both"/>
        <w:rPr>
          <w:rFonts w:ascii="Times New Roman" w:hAnsi="Times New Roman" w:cs="Times New Roman"/>
          <w:sz w:val="22"/>
          <w:szCs w:val="22"/>
        </w:rPr>
      </w:pPr>
    </w:p>
    <w:p w:rsidR="007E422D" w:rsidRPr="007E422D" w:rsidRDefault="007E422D" w:rsidP="007E422D">
      <w:pPr>
        <w:autoSpaceDE w:val="0"/>
        <w:autoSpaceDN w:val="0"/>
        <w:adjustRightInd w:val="0"/>
        <w:ind w:left="709"/>
        <w:jc w:val="both"/>
        <w:rPr>
          <w:sz w:val="22"/>
          <w:szCs w:val="22"/>
          <w:lang w:eastAsia="pl-PL"/>
        </w:rPr>
      </w:pPr>
      <w:r w:rsidRPr="007E422D">
        <w:rPr>
          <w:sz w:val="22"/>
          <w:szCs w:val="22"/>
          <w:lang w:eastAsia="pl-PL"/>
        </w:rPr>
        <w:t>Jeżeli Wykonawca ma siedzibę lub miejsce zamieszkania poza terytorium Rzeczpospolitej Polskiej, zamiast dokumentów, o których mowa w pkt 2. a) niniejszego rozdziału SIWZ,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7E422D" w:rsidRPr="007E422D" w:rsidRDefault="007E422D" w:rsidP="007E422D">
      <w:pPr>
        <w:autoSpaceDE w:val="0"/>
        <w:autoSpaceDN w:val="0"/>
        <w:adjustRightInd w:val="0"/>
        <w:ind w:left="709"/>
        <w:jc w:val="both"/>
        <w:rPr>
          <w:sz w:val="22"/>
          <w:szCs w:val="22"/>
          <w:lang w:eastAsia="pl-PL"/>
        </w:rPr>
      </w:pPr>
    </w:p>
    <w:p w:rsidR="007E422D" w:rsidRPr="007E422D" w:rsidRDefault="007E422D" w:rsidP="007E422D">
      <w:pPr>
        <w:autoSpaceDE w:val="0"/>
        <w:autoSpaceDN w:val="0"/>
        <w:adjustRightInd w:val="0"/>
        <w:ind w:left="709"/>
        <w:jc w:val="both"/>
        <w:rPr>
          <w:sz w:val="22"/>
          <w:szCs w:val="22"/>
          <w:lang w:eastAsia="pl-PL"/>
        </w:rPr>
      </w:pPr>
      <w:r w:rsidRPr="007E422D">
        <w:rPr>
          <w:sz w:val="22"/>
          <w:szCs w:val="22"/>
          <w:lang w:eastAsia="pl-PL"/>
        </w:rPr>
        <w:t>Jeżeli w kraju miejsca zamieszkania osoby lub w kraju, w którym Wykonawca ma siedzibę lub miejsce zamieszkania, nie wydaje się dokumentów, o których mowa w pkt  2. a) niniejszego rozdziału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(wystawione nie wcześniej niż 6 miesięcy przed upływem terminu składania ofert).</w:t>
      </w:r>
    </w:p>
    <w:p w:rsidR="007E422D" w:rsidRPr="007E422D" w:rsidRDefault="007E422D" w:rsidP="007E422D">
      <w:pPr>
        <w:autoSpaceDE w:val="0"/>
        <w:autoSpaceDN w:val="0"/>
        <w:adjustRightInd w:val="0"/>
        <w:ind w:left="709"/>
        <w:rPr>
          <w:sz w:val="22"/>
          <w:szCs w:val="22"/>
          <w:lang w:eastAsia="pl-PL"/>
        </w:rPr>
      </w:pPr>
    </w:p>
    <w:p w:rsidR="007E422D" w:rsidRPr="007E422D" w:rsidRDefault="007E422D" w:rsidP="007E422D">
      <w:pPr>
        <w:autoSpaceDE w:val="0"/>
        <w:autoSpaceDN w:val="0"/>
        <w:adjustRightInd w:val="0"/>
        <w:ind w:left="709"/>
        <w:jc w:val="both"/>
        <w:rPr>
          <w:sz w:val="22"/>
          <w:szCs w:val="22"/>
          <w:lang w:eastAsia="pl-PL"/>
        </w:rPr>
      </w:pPr>
      <w:r w:rsidRPr="007E422D">
        <w:rPr>
          <w:sz w:val="22"/>
          <w:szCs w:val="22"/>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E422D" w:rsidRPr="007E422D" w:rsidRDefault="007E422D" w:rsidP="007E422D">
      <w:pPr>
        <w:autoSpaceDE w:val="0"/>
        <w:autoSpaceDN w:val="0"/>
        <w:adjustRightInd w:val="0"/>
        <w:rPr>
          <w:rFonts w:ascii="Verdana" w:hAnsi="Verdana" w:cs="Verdana"/>
          <w:sz w:val="22"/>
          <w:szCs w:val="22"/>
          <w:lang w:eastAsia="pl-PL"/>
        </w:rPr>
      </w:pPr>
    </w:p>
    <w:p w:rsidR="007E422D" w:rsidRPr="00871FCE" w:rsidRDefault="007E422D" w:rsidP="007E422D">
      <w:pPr>
        <w:numPr>
          <w:ilvl w:val="0"/>
          <w:numId w:val="50"/>
        </w:numPr>
        <w:tabs>
          <w:tab w:val="left" w:pos="709"/>
        </w:tabs>
        <w:suppressAutoHyphens w:val="0"/>
        <w:autoSpaceDE w:val="0"/>
        <w:autoSpaceDN w:val="0"/>
        <w:adjustRightInd w:val="0"/>
        <w:jc w:val="both"/>
        <w:rPr>
          <w:color w:val="000000"/>
          <w:sz w:val="22"/>
          <w:szCs w:val="22"/>
          <w:lang w:eastAsia="pl-PL"/>
        </w:rPr>
      </w:pPr>
      <w:r w:rsidRPr="007E422D">
        <w:rPr>
          <w:sz w:val="22"/>
          <w:szCs w:val="22"/>
          <w:lang w:eastAsia="pl-PL"/>
        </w:rPr>
        <w:t xml:space="preserve">Wykonawca wraz z ofertą, składa listę podmiotów należących do tej samej grupy kapitałowej, o której mowa w art. 24 ust. 2 pkt. 5 </w:t>
      </w:r>
      <w:r w:rsidRPr="00871FCE">
        <w:rPr>
          <w:color w:val="000000"/>
          <w:sz w:val="22"/>
          <w:szCs w:val="22"/>
          <w:lang w:eastAsia="pl-PL"/>
        </w:rPr>
        <w:t>ustawy PZP, lub informację o tym, że nie należy do grupy kapitałowej w formie oświadczenia (</w:t>
      </w:r>
      <w:r w:rsidR="009A00ED" w:rsidRPr="00871FCE">
        <w:rPr>
          <w:b/>
          <w:color w:val="000000"/>
          <w:sz w:val="22"/>
          <w:szCs w:val="22"/>
          <w:lang w:eastAsia="pl-PL"/>
        </w:rPr>
        <w:t>Załącznik nr 14</w:t>
      </w:r>
      <w:r w:rsidRPr="00871FCE">
        <w:rPr>
          <w:b/>
          <w:color w:val="000000"/>
          <w:sz w:val="22"/>
          <w:szCs w:val="22"/>
          <w:lang w:eastAsia="pl-PL"/>
        </w:rPr>
        <w:t xml:space="preserve"> do SIWZ</w:t>
      </w:r>
      <w:r w:rsidRPr="00871FCE">
        <w:rPr>
          <w:color w:val="000000"/>
          <w:sz w:val="22"/>
          <w:szCs w:val="22"/>
          <w:lang w:eastAsia="pl-PL"/>
        </w:rPr>
        <w:t xml:space="preserve">). </w:t>
      </w:r>
    </w:p>
    <w:p w:rsidR="007E422D" w:rsidRPr="00871FCE" w:rsidRDefault="007E422D" w:rsidP="007E422D">
      <w:pPr>
        <w:numPr>
          <w:ilvl w:val="0"/>
          <w:numId w:val="50"/>
        </w:numPr>
        <w:tabs>
          <w:tab w:val="left" w:pos="709"/>
        </w:tabs>
        <w:suppressAutoHyphens w:val="0"/>
        <w:autoSpaceDE w:val="0"/>
        <w:autoSpaceDN w:val="0"/>
        <w:adjustRightInd w:val="0"/>
        <w:jc w:val="both"/>
        <w:rPr>
          <w:color w:val="000000"/>
          <w:sz w:val="22"/>
          <w:szCs w:val="22"/>
          <w:lang w:eastAsia="pl-PL"/>
        </w:rPr>
      </w:pPr>
      <w:r w:rsidRPr="00871FCE">
        <w:rPr>
          <w:color w:val="000000"/>
          <w:sz w:val="22"/>
          <w:szCs w:val="22"/>
          <w:lang w:eastAsia="pl-PL"/>
        </w:rPr>
        <w:t>Wykonawca wraz z ofertą, składa oświadczenie dotyczące zamiaru korzystania z usług podwykonawców lub informację, że nie zamierza korzystać z usług podwykonawców w przy realizacji niniejszego zamówienia (</w:t>
      </w:r>
      <w:r w:rsidR="009A00ED" w:rsidRPr="00871FCE">
        <w:rPr>
          <w:b/>
          <w:color w:val="000000"/>
          <w:sz w:val="22"/>
          <w:szCs w:val="22"/>
          <w:lang w:eastAsia="pl-PL"/>
        </w:rPr>
        <w:t>Załącznik nr15</w:t>
      </w:r>
      <w:r w:rsidRPr="00871FCE">
        <w:rPr>
          <w:b/>
          <w:color w:val="000000"/>
          <w:sz w:val="22"/>
          <w:szCs w:val="22"/>
          <w:lang w:eastAsia="pl-PL"/>
        </w:rPr>
        <w:t xml:space="preserve"> do SIWZ</w:t>
      </w:r>
      <w:r w:rsidRPr="00871FCE">
        <w:rPr>
          <w:color w:val="000000"/>
          <w:sz w:val="22"/>
          <w:szCs w:val="22"/>
          <w:lang w:eastAsia="pl-PL"/>
        </w:rPr>
        <w:t xml:space="preserve">). </w:t>
      </w:r>
    </w:p>
    <w:p w:rsidR="007E422D" w:rsidRPr="007E422D" w:rsidRDefault="007E422D" w:rsidP="007E422D">
      <w:pPr>
        <w:numPr>
          <w:ilvl w:val="0"/>
          <w:numId w:val="50"/>
        </w:numPr>
        <w:tabs>
          <w:tab w:val="left" w:pos="567"/>
        </w:tabs>
        <w:suppressAutoHyphens w:val="0"/>
        <w:autoSpaceDE w:val="0"/>
        <w:autoSpaceDN w:val="0"/>
        <w:adjustRightInd w:val="0"/>
        <w:jc w:val="both"/>
        <w:rPr>
          <w:iCs/>
          <w:sz w:val="22"/>
          <w:szCs w:val="22"/>
          <w:lang w:eastAsia="pl-PL"/>
        </w:rPr>
      </w:pPr>
      <w:r w:rsidRPr="00871FCE">
        <w:rPr>
          <w:iCs/>
          <w:color w:val="000000"/>
          <w:sz w:val="22"/>
          <w:szCs w:val="22"/>
          <w:lang w:eastAsia="pl-PL"/>
        </w:rPr>
        <w:t xml:space="preserve">  Wykonawcy wspólnie ubiegający się o udzielenie zamówienia np. konsorcjum, mają obowiązek ustanowienia pełnomocnika (lidera). Pełnomocnik musi mieć upoważnienie co najmniej do reprezentowania ich w postępowaniu o udzielenie</w:t>
      </w:r>
      <w:r w:rsidRPr="007E422D">
        <w:rPr>
          <w:iCs/>
          <w:sz w:val="22"/>
          <w:szCs w:val="22"/>
          <w:lang w:eastAsia="pl-PL"/>
        </w:rPr>
        <w:t xml:space="preserve"> zamówienia lub do reprezentowania ich w postępowaniu oraz zawarcia umowy o udzielenie zamówienia publicznego. Wszelka korespondencja będzie prowadzona wyłącznie z pełnomocnikiem.</w:t>
      </w:r>
    </w:p>
    <w:p w:rsidR="007E422D" w:rsidRPr="007E422D" w:rsidRDefault="007E422D" w:rsidP="007E422D">
      <w:pPr>
        <w:tabs>
          <w:tab w:val="left" w:pos="567"/>
        </w:tabs>
        <w:autoSpaceDE w:val="0"/>
        <w:autoSpaceDN w:val="0"/>
        <w:adjustRightInd w:val="0"/>
        <w:ind w:left="720"/>
        <w:jc w:val="both"/>
        <w:rPr>
          <w:iCs/>
          <w:sz w:val="22"/>
          <w:szCs w:val="22"/>
          <w:lang w:eastAsia="pl-PL"/>
        </w:rPr>
      </w:pPr>
    </w:p>
    <w:p w:rsidR="007E422D" w:rsidRPr="007E422D" w:rsidRDefault="007E422D" w:rsidP="007E422D">
      <w:pPr>
        <w:pStyle w:val="ZnakZnak1"/>
        <w:ind w:left="720"/>
        <w:jc w:val="both"/>
        <w:rPr>
          <w:rFonts w:ascii="Times New Roman" w:hAnsi="Times New Roman" w:cs="Times New Roman"/>
          <w:sz w:val="22"/>
          <w:szCs w:val="22"/>
        </w:rPr>
      </w:pPr>
      <w:r w:rsidRPr="007E422D">
        <w:rPr>
          <w:rFonts w:ascii="Times New Roman" w:hAnsi="Times New Roman" w:cs="Times New Roman"/>
          <w:sz w:val="22"/>
          <w:szCs w:val="22"/>
        </w:rPr>
        <w:t>W przypadku oferty składanej przez Wykonawców ubiegających się wspólnie o udzielenie zamówienia publicznego:</w:t>
      </w:r>
    </w:p>
    <w:p w:rsidR="007E422D" w:rsidRPr="007E422D" w:rsidRDefault="007E422D" w:rsidP="007E422D">
      <w:pPr>
        <w:pStyle w:val="ZnakZnak1"/>
        <w:numPr>
          <w:ilvl w:val="0"/>
          <w:numId w:val="53"/>
        </w:numPr>
        <w:jc w:val="both"/>
        <w:rPr>
          <w:rFonts w:ascii="Times New Roman" w:hAnsi="Times New Roman" w:cs="Times New Roman"/>
          <w:sz w:val="22"/>
          <w:szCs w:val="22"/>
        </w:rPr>
      </w:pPr>
      <w:r w:rsidRPr="007E422D">
        <w:rPr>
          <w:rFonts w:ascii="Times New Roman" w:hAnsi="Times New Roman" w:cs="Times New Roman"/>
          <w:sz w:val="22"/>
          <w:szCs w:val="22"/>
        </w:rPr>
        <w:t>dokumenty wymienione w pkt 1 niniejszego rozdziału SIWZ, składa co najmniej jeden z Wykonawców albo wszyscy Wykonawcy wspólnie;</w:t>
      </w:r>
    </w:p>
    <w:p w:rsidR="007E422D" w:rsidRPr="007E422D" w:rsidRDefault="007E422D" w:rsidP="007E422D">
      <w:pPr>
        <w:pStyle w:val="ZnakZnak1"/>
        <w:numPr>
          <w:ilvl w:val="0"/>
          <w:numId w:val="53"/>
        </w:numPr>
        <w:jc w:val="both"/>
        <w:rPr>
          <w:rFonts w:ascii="Times New Roman" w:hAnsi="Times New Roman" w:cs="Times New Roman"/>
          <w:sz w:val="22"/>
          <w:szCs w:val="22"/>
        </w:rPr>
      </w:pPr>
      <w:r w:rsidRPr="007E422D">
        <w:rPr>
          <w:rFonts w:ascii="Times New Roman" w:hAnsi="Times New Roman" w:cs="Times New Roman"/>
          <w:iCs/>
          <w:sz w:val="22"/>
          <w:szCs w:val="22"/>
        </w:rPr>
        <w:t xml:space="preserve">dokumenty wymienione </w:t>
      </w:r>
      <w:r w:rsidRPr="007E422D">
        <w:rPr>
          <w:rFonts w:ascii="Times New Roman" w:hAnsi="Times New Roman"/>
          <w:sz w:val="22"/>
          <w:szCs w:val="22"/>
        </w:rPr>
        <w:t xml:space="preserve">w pkt </w:t>
      </w:r>
      <w:r w:rsidRPr="007E422D">
        <w:rPr>
          <w:rFonts w:ascii="Times New Roman" w:hAnsi="Times New Roman" w:cs="Times New Roman"/>
          <w:sz w:val="22"/>
          <w:szCs w:val="22"/>
        </w:rPr>
        <w:t xml:space="preserve">2 niniejszego rozdziału SIWZ, </w:t>
      </w:r>
      <w:r w:rsidRPr="007E422D">
        <w:rPr>
          <w:rFonts w:ascii="Times New Roman" w:hAnsi="Times New Roman" w:cs="Times New Roman"/>
          <w:iCs/>
          <w:sz w:val="22"/>
          <w:szCs w:val="22"/>
        </w:rPr>
        <w:t>składa każdy z</w:t>
      </w:r>
      <w:r w:rsidRPr="007E422D">
        <w:rPr>
          <w:rFonts w:ascii="Times New Roman" w:hAnsi="Times New Roman"/>
          <w:iCs/>
          <w:sz w:val="22"/>
          <w:szCs w:val="22"/>
        </w:rPr>
        <w:t xml:space="preserve"> </w:t>
      </w:r>
      <w:r w:rsidRPr="007E422D">
        <w:rPr>
          <w:rFonts w:ascii="Times New Roman" w:hAnsi="Times New Roman" w:cs="Times New Roman"/>
          <w:iCs/>
          <w:sz w:val="22"/>
          <w:szCs w:val="22"/>
        </w:rPr>
        <w:t>Wykonawców oddzielnie.</w:t>
      </w:r>
    </w:p>
    <w:p w:rsidR="007E422D" w:rsidRDefault="007E422D" w:rsidP="007E422D">
      <w:pPr>
        <w:pStyle w:val="ZnakZnak1"/>
        <w:numPr>
          <w:ilvl w:val="0"/>
          <w:numId w:val="50"/>
        </w:numPr>
        <w:jc w:val="both"/>
        <w:rPr>
          <w:rFonts w:ascii="Times New Roman" w:hAnsi="Times New Roman" w:cs="Times New Roman"/>
          <w:sz w:val="22"/>
          <w:szCs w:val="22"/>
        </w:rPr>
      </w:pPr>
      <w:r w:rsidRPr="007E422D">
        <w:rPr>
          <w:rFonts w:ascii="Times New Roman" w:hAnsi="Times New Roman" w:cs="Times New Roman"/>
          <w:sz w:val="22"/>
          <w:szCs w:val="22"/>
        </w:rPr>
        <w:t xml:space="preserve">Wypełnione prawidłowo i podpisane formularze będące załącznikami do niniejszego SIWZ (wraz z Ogólnymi Warunkami Ubezpieczenia, po których mowa w rozdziale IV pkt. 6 niniejszej SIWZ), z uwzględnieniem zmian poczynionych w toku postępowania. </w:t>
      </w:r>
    </w:p>
    <w:p w:rsidR="00B17EB1" w:rsidRPr="007E422D" w:rsidRDefault="00B17EB1" w:rsidP="00B17EB1">
      <w:pPr>
        <w:pStyle w:val="ZnakZnak1"/>
        <w:jc w:val="both"/>
        <w:rPr>
          <w:rFonts w:ascii="Times New Roman" w:hAnsi="Times New Roman" w:cs="Times New Roman"/>
          <w:sz w:val="22"/>
          <w:szCs w:val="22"/>
        </w:rPr>
      </w:pPr>
    </w:p>
    <w:p w:rsidR="009A00ED" w:rsidRPr="007E422D" w:rsidRDefault="009A00ED" w:rsidP="007E422D">
      <w:pPr>
        <w:pStyle w:val="ZnakZnak1"/>
        <w:ind w:left="720"/>
        <w:jc w:val="both"/>
        <w:rPr>
          <w:rFonts w:ascii="Times New Roman" w:hAnsi="Times New Roman" w:cs="Times New Roman"/>
          <w:sz w:val="22"/>
          <w:szCs w:val="22"/>
        </w:rPr>
      </w:pPr>
    </w:p>
    <w:p w:rsidR="007E422D" w:rsidRPr="007E422D" w:rsidRDefault="007E422D" w:rsidP="007E422D">
      <w:pPr>
        <w:pStyle w:val="ZnakZnak1"/>
        <w:numPr>
          <w:ilvl w:val="0"/>
          <w:numId w:val="64"/>
        </w:numPr>
        <w:jc w:val="both"/>
        <w:rPr>
          <w:rFonts w:ascii="Times New Roman" w:hAnsi="Times New Roman"/>
          <w:iCs/>
          <w:sz w:val="22"/>
          <w:szCs w:val="22"/>
        </w:rPr>
      </w:pPr>
      <w:r w:rsidRPr="007E422D">
        <w:rPr>
          <w:rFonts w:ascii="Times New Roman" w:hAnsi="Times New Roman" w:cs="Times New Roman"/>
          <w:b/>
          <w:sz w:val="22"/>
          <w:szCs w:val="22"/>
          <w:u w:val="single"/>
        </w:rPr>
        <w:lastRenderedPageBreak/>
        <w:t xml:space="preserve">INFORMACJA O SPOSOBIE POROZUMIEWANIA SIĘ ZAMAWIAJĄCEGO               Z WYKONAWCAMI ORAZ PRZEKAZYWANIA OŚWIADCZEŃ LUB DOKUMENTÓW A TAKŻE WSKAZANIE OSÓB UPRAWNIONYCH DO POROZUMIEWANIA SIĘ Z WYKONAWCAMI </w:t>
      </w:r>
    </w:p>
    <w:p w:rsidR="007E422D" w:rsidRPr="007E422D" w:rsidRDefault="007E422D" w:rsidP="007E422D">
      <w:pPr>
        <w:tabs>
          <w:tab w:val="left" w:pos="567"/>
        </w:tabs>
        <w:autoSpaceDE w:val="0"/>
        <w:autoSpaceDN w:val="0"/>
        <w:adjustRightInd w:val="0"/>
        <w:ind w:left="720"/>
        <w:jc w:val="both"/>
        <w:rPr>
          <w:iCs/>
          <w:sz w:val="22"/>
          <w:szCs w:val="22"/>
          <w:lang w:eastAsia="pl-PL"/>
        </w:rPr>
      </w:pPr>
    </w:p>
    <w:p w:rsidR="007E422D" w:rsidRPr="007E422D" w:rsidRDefault="007E422D" w:rsidP="007E422D">
      <w:pPr>
        <w:pStyle w:val="ZnakZnak1"/>
        <w:numPr>
          <w:ilvl w:val="0"/>
          <w:numId w:val="54"/>
        </w:numPr>
        <w:jc w:val="both"/>
        <w:rPr>
          <w:rFonts w:ascii="Times New Roman" w:hAnsi="Times New Roman" w:cs="Times New Roman"/>
          <w:sz w:val="22"/>
          <w:szCs w:val="22"/>
        </w:rPr>
      </w:pPr>
      <w:r w:rsidRPr="007E422D">
        <w:rPr>
          <w:rFonts w:ascii="Times New Roman" w:hAnsi="Times New Roman" w:cs="Times New Roman"/>
          <w:sz w:val="22"/>
          <w:szCs w:val="22"/>
        </w:rPr>
        <w:t>Niniejsze postępowanie prowadzone jest w języku polskim.</w:t>
      </w:r>
    </w:p>
    <w:p w:rsidR="007E422D" w:rsidRPr="007E422D" w:rsidRDefault="007E422D" w:rsidP="007E422D">
      <w:pPr>
        <w:pStyle w:val="ZnakZnak1"/>
        <w:numPr>
          <w:ilvl w:val="0"/>
          <w:numId w:val="54"/>
        </w:numPr>
        <w:jc w:val="both"/>
        <w:rPr>
          <w:rFonts w:ascii="Times New Roman" w:hAnsi="Times New Roman" w:cs="Times New Roman"/>
          <w:sz w:val="22"/>
          <w:szCs w:val="22"/>
        </w:rPr>
      </w:pPr>
      <w:r w:rsidRPr="007E422D">
        <w:rPr>
          <w:rFonts w:ascii="Times New Roman" w:hAnsi="Times New Roman"/>
          <w:bCs/>
          <w:sz w:val="22"/>
          <w:szCs w:val="22"/>
        </w:rPr>
        <w:t>W niniejszym postepowaniu oświadczenia, wnioski, zawiadomienia oraz informacje Zamawiający i Wykonawcy przekazują pisemnie, faksem lub drogą elektroniczną:</w:t>
      </w:r>
    </w:p>
    <w:p w:rsidR="007E422D" w:rsidRPr="007E422D" w:rsidRDefault="007E422D" w:rsidP="007E422D">
      <w:pPr>
        <w:pStyle w:val="ZnakZnak1"/>
        <w:ind w:left="720"/>
        <w:jc w:val="both"/>
        <w:rPr>
          <w:rFonts w:ascii="Times New Roman" w:hAnsi="Times New Roman" w:cs="Times New Roman"/>
          <w:sz w:val="22"/>
          <w:szCs w:val="22"/>
          <w:lang w:val="en-US"/>
        </w:rPr>
      </w:pPr>
      <w:proofErr w:type="spellStart"/>
      <w:r w:rsidRPr="007E422D">
        <w:rPr>
          <w:rFonts w:ascii="Times New Roman" w:hAnsi="Times New Roman"/>
          <w:sz w:val="22"/>
          <w:szCs w:val="22"/>
          <w:lang w:val="en-US"/>
        </w:rPr>
        <w:t>tel</w:t>
      </w:r>
      <w:proofErr w:type="spellEnd"/>
      <w:r w:rsidRPr="007E422D">
        <w:rPr>
          <w:rFonts w:ascii="Times New Roman" w:hAnsi="Times New Roman"/>
          <w:sz w:val="22"/>
          <w:szCs w:val="22"/>
          <w:lang w:val="en-US"/>
        </w:rPr>
        <w:t xml:space="preserve">/fax. 32 299 90 80/50, e-mail: </w:t>
      </w:r>
      <w:hyperlink r:id="rId12" w:history="1">
        <w:r w:rsidRPr="007E422D">
          <w:rPr>
            <w:rStyle w:val="Hipercze"/>
            <w:rFonts w:ascii="Times New Roman" w:hAnsi="Times New Roman"/>
            <w:sz w:val="22"/>
            <w:szCs w:val="22"/>
            <w:lang w:val="en-US"/>
          </w:rPr>
          <w:t>katarzyna.szozda@bonusubezpieczenia.pl</w:t>
        </w:r>
      </w:hyperlink>
      <w:r w:rsidRPr="007E422D">
        <w:rPr>
          <w:rFonts w:ascii="Times New Roman" w:hAnsi="Times New Roman"/>
          <w:sz w:val="22"/>
          <w:szCs w:val="22"/>
          <w:lang w:val="en-US"/>
        </w:rPr>
        <w:t>;</w:t>
      </w:r>
    </w:p>
    <w:p w:rsidR="007E422D" w:rsidRPr="00871FCE" w:rsidRDefault="007E422D" w:rsidP="007E422D">
      <w:pPr>
        <w:pStyle w:val="ZnakZnak1"/>
        <w:numPr>
          <w:ilvl w:val="0"/>
          <w:numId w:val="54"/>
        </w:numPr>
        <w:jc w:val="both"/>
        <w:rPr>
          <w:rFonts w:ascii="Times New Roman" w:hAnsi="Times New Roman" w:cs="Times New Roman"/>
          <w:color w:val="000000"/>
          <w:sz w:val="22"/>
          <w:szCs w:val="22"/>
        </w:rPr>
      </w:pPr>
      <w:r w:rsidRPr="007E422D">
        <w:rPr>
          <w:rFonts w:ascii="Times New Roman" w:hAnsi="Times New Roman"/>
          <w:sz w:val="22"/>
          <w:szCs w:val="22"/>
        </w:rPr>
        <w:t xml:space="preserve">Jeżeli Zamawiający lub Wykonawca przekazują oświadczenia, wnioski, zawiadomienia oraz </w:t>
      </w:r>
      <w:r w:rsidRPr="00871FCE">
        <w:rPr>
          <w:rFonts w:ascii="Times New Roman" w:hAnsi="Times New Roman"/>
          <w:color w:val="000000"/>
          <w:sz w:val="22"/>
          <w:szCs w:val="22"/>
        </w:rPr>
        <w:t>informacje drogą elektroniczną lub faksem, każda ze stron na żądanie drugiej niezwłocznie potwierdza fakt ich otrzymania.</w:t>
      </w:r>
    </w:p>
    <w:p w:rsidR="00AB2584" w:rsidRDefault="007E422D" w:rsidP="007E422D">
      <w:pPr>
        <w:numPr>
          <w:ilvl w:val="0"/>
          <w:numId w:val="54"/>
        </w:numPr>
        <w:tabs>
          <w:tab w:val="left" w:pos="284"/>
        </w:tabs>
        <w:suppressAutoHyphens w:val="0"/>
        <w:jc w:val="both"/>
        <w:rPr>
          <w:color w:val="000000"/>
          <w:sz w:val="22"/>
          <w:szCs w:val="22"/>
        </w:rPr>
      </w:pPr>
      <w:r w:rsidRPr="00871FCE">
        <w:rPr>
          <w:color w:val="000000"/>
          <w:sz w:val="22"/>
          <w:szCs w:val="22"/>
        </w:rPr>
        <w:t xml:space="preserve">Osobą upoważnioną do kontaktów z Wykonawcami w imieniu Pełnomocnika Zamawiającego jest  Katarzyna Szozda tel. 32 299 90 80/50 </w:t>
      </w:r>
      <w:proofErr w:type="spellStart"/>
      <w:r w:rsidRPr="00871FCE">
        <w:rPr>
          <w:color w:val="000000"/>
          <w:sz w:val="22"/>
          <w:szCs w:val="22"/>
        </w:rPr>
        <w:t>wewn</w:t>
      </w:r>
      <w:proofErr w:type="spellEnd"/>
      <w:r w:rsidRPr="00871FCE">
        <w:rPr>
          <w:color w:val="000000"/>
          <w:sz w:val="22"/>
          <w:szCs w:val="22"/>
        </w:rPr>
        <w:t xml:space="preserve">. 110 od poniedziałku do piątku </w:t>
      </w:r>
    </w:p>
    <w:p w:rsidR="007E422D" w:rsidRPr="00871FCE" w:rsidRDefault="007E422D" w:rsidP="007E422D">
      <w:pPr>
        <w:numPr>
          <w:ilvl w:val="0"/>
          <w:numId w:val="54"/>
        </w:numPr>
        <w:tabs>
          <w:tab w:val="left" w:pos="284"/>
        </w:tabs>
        <w:suppressAutoHyphens w:val="0"/>
        <w:jc w:val="both"/>
        <w:rPr>
          <w:color w:val="000000"/>
          <w:sz w:val="22"/>
          <w:szCs w:val="22"/>
        </w:rPr>
      </w:pPr>
      <w:r w:rsidRPr="00871FCE">
        <w:rPr>
          <w:color w:val="000000"/>
          <w:sz w:val="22"/>
          <w:szCs w:val="22"/>
        </w:rPr>
        <w:t>w godzinach: 9-16.</w:t>
      </w:r>
    </w:p>
    <w:p w:rsidR="009A00ED" w:rsidRPr="00E8704E" w:rsidRDefault="007E422D" w:rsidP="007E422D">
      <w:pPr>
        <w:pStyle w:val="ZnakZnak1"/>
        <w:numPr>
          <w:ilvl w:val="0"/>
          <w:numId w:val="54"/>
        </w:numPr>
        <w:jc w:val="both"/>
        <w:rPr>
          <w:rFonts w:ascii="Times New Roman" w:hAnsi="Times New Roman"/>
          <w:sz w:val="22"/>
          <w:szCs w:val="22"/>
        </w:rPr>
      </w:pPr>
      <w:r w:rsidRPr="00E8704E">
        <w:rPr>
          <w:rFonts w:ascii="Times New Roman" w:hAnsi="Times New Roman" w:cs="Times New Roman"/>
          <w:sz w:val="22"/>
          <w:szCs w:val="22"/>
        </w:rPr>
        <w:t>SIWZ jest dostępny na stronie internetowej</w:t>
      </w:r>
      <w:r w:rsidR="009A00ED" w:rsidRPr="00E8704E">
        <w:rPr>
          <w:rFonts w:ascii="Times New Roman" w:hAnsi="Times New Roman" w:cs="Times New Roman"/>
          <w:sz w:val="22"/>
          <w:szCs w:val="22"/>
        </w:rPr>
        <w:t xml:space="preserve">: </w:t>
      </w:r>
      <w:hyperlink r:id="rId13" w:history="1">
        <w:r w:rsidR="00AB2584" w:rsidRPr="00E8704E">
          <w:rPr>
            <w:rStyle w:val="Hipercze"/>
            <w:rFonts w:ascii="Times New Roman" w:hAnsi="Times New Roman"/>
            <w:color w:val="auto"/>
            <w:sz w:val="22"/>
            <w:szCs w:val="22"/>
          </w:rPr>
          <w:t>www.mzum.pl</w:t>
        </w:r>
      </w:hyperlink>
      <w:r w:rsidR="00AB2584" w:rsidRPr="00E8704E">
        <w:rPr>
          <w:rFonts w:ascii="Times New Roman" w:hAnsi="Times New Roman" w:cs="Times New Roman"/>
          <w:sz w:val="22"/>
          <w:szCs w:val="22"/>
        </w:rPr>
        <w:t xml:space="preserve"> </w:t>
      </w:r>
      <w:r w:rsidRPr="00E8704E">
        <w:rPr>
          <w:rFonts w:ascii="Times New Roman" w:hAnsi="Times New Roman" w:cs="Times New Roman"/>
          <w:sz w:val="22"/>
          <w:szCs w:val="22"/>
        </w:rPr>
        <w:t xml:space="preserve"> </w:t>
      </w:r>
    </w:p>
    <w:p w:rsidR="007E422D" w:rsidRPr="00E8704E" w:rsidRDefault="009A00ED" w:rsidP="009A00ED">
      <w:pPr>
        <w:pStyle w:val="ZnakZnak1"/>
        <w:ind w:left="720"/>
        <w:jc w:val="both"/>
        <w:rPr>
          <w:rFonts w:ascii="Times New Roman" w:hAnsi="Times New Roman"/>
          <w:sz w:val="22"/>
          <w:szCs w:val="22"/>
        </w:rPr>
      </w:pPr>
      <w:r w:rsidRPr="00E8704E">
        <w:rPr>
          <w:rFonts w:ascii="Times New Roman" w:hAnsi="Times New Roman"/>
          <w:sz w:val="22"/>
          <w:szCs w:val="22"/>
        </w:rPr>
        <w:t>SIWZ</w:t>
      </w:r>
      <w:r w:rsidR="007E422D" w:rsidRPr="00E8704E">
        <w:rPr>
          <w:rFonts w:ascii="Times New Roman" w:hAnsi="Times New Roman"/>
          <w:sz w:val="22"/>
          <w:szCs w:val="22"/>
        </w:rPr>
        <w:t xml:space="preserve"> można także uzyskać pod adresem:</w:t>
      </w:r>
      <w:r w:rsidRPr="00E8704E">
        <w:rPr>
          <w:rFonts w:ascii="Times New Roman" w:hAnsi="Times New Roman"/>
          <w:sz w:val="22"/>
          <w:szCs w:val="22"/>
        </w:rPr>
        <w:t xml:space="preserve"> </w:t>
      </w:r>
      <w:r w:rsidR="00AB2584" w:rsidRPr="00E8704E">
        <w:rPr>
          <w:rFonts w:ascii="Times New Roman" w:hAnsi="Times New Roman"/>
          <w:sz w:val="22"/>
          <w:szCs w:val="22"/>
        </w:rPr>
        <w:t xml:space="preserve">Przedsiębiorstwo Miejskie MZUM.PL S.A. Aleja Zagłębia Dąbrowskiego 15 </w:t>
      </w:r>
      <w:r w:rsidR="007E422D" w:rsidRPr="00E8704E">
        <w:rPr>
          <w:rFonts w:ascii="Times New Roman" w:hAnsi="Times New Roman"/>
          <w:sz w:val="22"/>
          <w:szCs w:val="22"/>
        </w:rPr>
        <w:t xml:space="preserve"> </w:t>
      </w:r>
      <w:r w:rsidR="00AB2584" w:rsidRPr="00E8704E">
        <w:rPr>
          <w:rFonts w:ascii="Times New Roman" w:hAnsi="Times New Roman"/>
          <w:sz w:val="22"/>
          <w:szCs w:val="22"/>
        </w:rPr>
        <w:t xml:space="preserve">(pok. nr 1) 41-303 Dąbrowa Górnicza. </w:t>
      </w:r>
      <w:r w:rsidR="007E422D" w:rsidRPr="00E8704E">
        <w:rPr>
          <w:rFonts w:ascii="Times New Roman" w:hAnsi="Times New Roman"/>
          <w:sz w:val="22"/>
          <w:szCs w:val="22"/>
        </w:rPr>
        <w:t>Na wniosek Wykonawcy SIWZ zostanie wysłana za zaliczeniem pocztowym (koszt 10 zł brutto).</w:t>
      </w:r>
    </w:p>
    <w:p w:rsidR="007E422D" w:rsidRPr="007E422D" w:rsidRDefault="007E422D" w:rsidP="007E422D">
      <w:pPr>
        <w:pStyle w:val="ZnakZnak1"/>
        <w:ind w:left="720"/>
        <w:jc w:val="both"/>
        <w:rPr>
          <w:rFonts w:ascii="Times New Roman" w:hAnsi="Times New Roman"/>
          <w:sz w:val="22"/>
          <w:szCs w:val="22"/>
        </w:rPr>
      </w:pPr>
    </w:p>
    <w:p w:rsidR="007E422D" w:rsidRPr="007E422D" w:rsidRDefault="007E422D" w:rsidP="007E422D">
      <w:pPr>
        <w:pStyle w:val="ZnakZnak1"/>
        <w:numPr>
          <w:ilvl w:val="0"/>
          <w:numId w:val="64"/>
        </w:numPr>
        <w:jc w:val="both"/>
        <w:rPr>
          <w:rFonts w:ascii="Times New Roman" w:hAnsi="Times New Roman"/>
          <w:iCs/>
          <w:sz w:val="22"/>
          <w:szCs w:val="22"/>
        </w:rPr>
      </w:pPr>
      <w:r w:rsidRPr="007E422D">
        <w:rPr>
          <w:rFonts w:ascii="Times New Roman" w:hAnsi="Times New Roman" w:cs="Times New Roman"/>
          <w:b/>
          <w:sz w:val="22"/>
          <w:szCs w:val="22"/>
          <w:u w:val="single"/>
        </w:rPr>
        <w:t>WADIUM</w:t>
      </w:r>
    </w:p>
    <w:p w:rsidR="007E422D" w:rsidRPr="007E422D" w:rsidRDefault="007E422D" w:rsidP="007E422D">
      <w:pPr>
        <w:tabs>
          <w:tab w:val="left" w:pos="567"/>
        </w:tabs>
        <w:autoSpaceDE w:val="0"/>
        <w:autoSpaceDN w:val="0"/>
        <w:adjustRightInd w:val="0"/>
        <w:ind w:left="720"/>
        <w:jc w:val="both"/>
        <w:rPr>
          <w:iCs/>
          <w:sz w:val="22"/>
          <w:szCs w:val="22"/>
          <w:lang w:eastAsia="pl-PL"/>
        </w:rPr>
      </w:pPr>
    </w:p>
    <w:p w:rsidR="007E422D" w:rsidRPr="007E422D" w:rsidRDefault="007E422D" w:rsidP="007E422D">
      <w:pPr>
        <w:pStyle w:val="ZnakZnak1"/>
        <w:ind w:left="720"/>
        <w:jc w:val="both"/>
        <w:rPr>
          <w:rFonts w:ascii="Times New Roman" w:hAnsi="Times New Roman" w:cs="Times New Roman"/>
          <w:color w:val="000000"/>
          <w:sz w:val="22"/>
          <w:szCs w:val="22"/>
        </w:rPr>
      </w:pPr>
      <w:r w:rsidRPr="007E422D">
        <w:rPr>
          <w:rFonts w:ascii="Times New Roman" w:hAnsi="Times New Roman" w:cs="Times New Roman"/>
          <w:color w:val="000000"/>
          <w:sz w:val="22"/>
          <w:szCs w:val="22"/>
        </w:rPr>
        <w:t xml:space="preserve">W postępowaniu </w:t>
      </w:r>
      <w:r w:rsidRPr="007E422D">
        <w:rPr>
          <w:rFonts w:ascii="Times New Roman" w:hAnsi="Times New Roman" w:cs="Times New Roman"/>
          <w:b/>
          <w:color w:val="000000"/>
          <w:sz w:val="22"/>
          <w:szCs w:val="22"/>
        </w:rPr>
        <w:t>nie jest</w:t>
      </w:r>
      <w:r w:rsidRPr="007E422D">
        <w:rPr>
          <w:rFonts w:ascii="Times New Roman" w:hAnsi="Times New Roman" w:cs="Times New Roman"/>
          <w:color w:val="000000"/>
          <w:sz w:val="22"/>
          <w:szCs w:val="22"/>
        </w:rPr>
        <w:t xml:space="preserve"> wymagane </w:t>
      </w:r>
      <w:r w:rsidRPr="007E422D">
        <w:rPr>
          <w:rFonts w:ascii="Times New Roman" w:hAnsi="Times New Roman" w:cs="Times New Roman"/>
          <w:bCs/>
          <w:color w:val="000000"/>
          <w:sz w:val="22"/>
          <w:szCs w:val="22"/>
        </w:rPr>
        <w:t>wadium.</w:t>
      </w:r>
    </w:p>
    <w:p w:rsidR="007E422D" w:rsidRPr="007E422D" w:rsidRDefault="007E422D" w:rsidP="007E422D">
      <w:pPr>
        <w:pStyle w:val="ZnakZnak1"/>
        <w:ind w:left="720"/>
        <w:jc w:val="both"/>
        <w:rPr>
          <w:rFonts w:ascii="Times New Roman" w:hAnsi="Times New Roman"/>
          <w:sz w:val="22"/>
          <w:szCs w:val="22"/>
        </w:rPr>
      </w:pPr>
    </w:p>
    <w:p w:rsidR="007E422D" w:rsidRPr="007E422D" w:rsidRDefault="007E422D" w:rsidP="007E422D">
      <w:pPr>
        <w:pStyle w:val="ZnakZnak1"/>
        <w:numPr>
          <w:ilvl w:val="0"/>
          <w:numId w:val="64"/>
        </w:numPr>
        <w:tabs>
          <w:tab w:val="left" w:pos="1134"/>
        </w:tabs>
        <w:jc w:val="both"/>
        <w:rPr>
          <w:rFonts w:ascii="Times New Roman" w:hAnsi="Times New Roman"/>
          <w:iCs/>
          <w:sz w:val="22"/>
          <w:szCs w:val="22"/>
        </w:rPr>
      </w:pPr>
      <w:r w:rsidRPr="007E422D">
        <w:rPr>
          <w:rFonts w:ascii="Times New Roman" w:hAnsi="Times New Roman" w:cs="Times New Roman"/>
          <w:b/>
          <w:sz w:val="22"/>
          <w:szCs w:val="22"/>
          <w:u w:val="single"/>
        </w:rPr>
        <w:t>TERMIN ZWIĄZANIA OFERTĄ</w:t>
      </w:r>
    </w:p>
    <w:p w:rsidR="007E422D" w:rsidRPr="007E422D" w:rsidRDefault="007E422D" w:rsidP="007E422D">
      <w:pPr>
        <w:pStyle w:val="ZnakZnak1"/>
        <w:tabs>
          <w:tab w:val="left" w:pos="709"/>
        </w:tabs>
        <w:ind w:left="709"/>
        <w:jc w:val="both"/>
        <w:rPr>
          <w:rFonts w:ascii="Times New Roman" w:hAnsi="Times New Roman" w:cs="Times New Roman"/>
          <w:b/>
          <w:sz w:val="22"/>
          <w:szCs w:val="22"/>
          <w:u w:val="single"/>
        </w:rPr>
      </w:pPr>
    </w:p>
    <w:p w:rsidR="007E422D" w:rsidRPr="007E422D" w:rsidRDefault="007E422D" w:rsidP="007E422D">
      <w:pPr>
        <w:pStyle w:val="ZnakZnak1"/>
        <w:numPr>
          <w:ilvl w:val="0"/>
          <w:numId w:val="55"/>
        </w:numPr>
        <w:tabs>
          <w:tab w:val="left" w:pos="709"/>
          <w:tab w:val="left" w:pos="1134"/>
        </w:tabs>
        <w:ind w:left="709" w:hanging="283"/>
        <w:jc w:val="both"/>
        <w:rPr>
          <w:rFonts w:ascii="Times New Roman" w:hAnsi="Times New Roman"/>
          <w:iCs/>
          <w:sz w:val="22"/>
          <w:szCs w:val="22"/>
        </w:rPr>
      </w:pPr>
      <w:r w:rsidRPr="007E422D">
        <w:rPr>
          <w:rFonts w:ascii="Times New Roman" w:hAnsi="Times New Roman"/>
          <w:iCs/>
          <w:sz w:val="22"/>
          <w:szCs w:val="22"/>
        </w:rPr>
        <w:t xml:space="preserve">Wykonawca jest związany ofertą </w:t>
      </w:r>
      <w:r w:rsidR="00D12238">
        <w:rPr>
          <w:rFonts w:ascii="Times New Roman" w:hAnsi="Times New Roman"/>
          <w:b/>
          <w:bCs/>
          <w:iCs/>
          <w:sz w:val="22"/>
          <w:szCs w:val="22"/>
        </w:rPr>
        <w:t>3</w:t>
      </w:r>
      <w:r w:rsidRPr="007E422D">
        <w:rPr>
          <w:rFonts w:ascii="Times New Roman" w:hAnsi="Times New Roman"/>
          <w:b/>
          <w:bCs/>
          <w:iCs/>
          <w:sz w:val="22"/>
          <w:szCs w:val="22"/>
        </w:rPr>
        <w:t>0 dni</w:t>
      </w:r>
      <w:r w:rsidRPr="007E422D">
        <w:rPr>
          <w:rFonts w:ascii="Times New Roman" w:hAnsi="Times New Roman"/>
          <w:iCs/>
          <w:sz w:val="22"/>
          <w:szCs w:val="22"/>
        </w:rPr>
        <w:t>. Bieg terminu rozpoczyna się wraz z upływem terminu składania ofert.</w:t>
      </w:r>
    </w:p>
    <w:p w:rsidR="007E422D" w:rsidRPr="007E422D" w:rsidRDefault="007E422D" w:rsidP="007E422D">
      <w:pPr>
        <w:pStyle w:val="ZnakZnak1"/>
        <w:numPr>
          <w:ilvl w:val="0"/>
          <w:numId w:val="55"/>
        </w:numPr>
        <w:tabs>
          <w:tab w:val="left" w:pos="709"/>
        </w:tabs>
        <w:ind w:left="709" w:hanging="283"/>
        <w:jc w:val="both"/>
        <w:rPr>
          <w:rFonts w:ascii="Times New Roman" w:hAnsi="Times New Roman"/>
          <w:iCs/>
          <w:sz w:val="22"/>
          <w:szCs w:val="22"/>
        </w:rPr>
      </w:pPr>
      <w:r w:rsidRPr="007E422D">
        <w:rPr>
          <w:rFonts w:ascii="Times New Roman" w:hAnsi="Times New Roman"/>
          <w:i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D12238">
        <w:rPr>
          <w:rFonts w:ascii="Times New Roman" w:hAnsi="Times New Roman"/>
          <w:iCs/>
          <w:sz w:val="22"/>
          <w:szCs w:val="22"/>
        </w:rPr>
        <w:t xml:space="preserve"> okres, nie dłuższy jednak niż </w:t>
      </w:r>
      <w:r w:rsidR="007F1195">
        <w:rPr>
          <w:rFonts w:ascii="Times New Roman" w:hAnsi="Times New Roman"/>
          <w:iCs/>
          <w:sz w:val="22"/>
          <w:szCs w:val="22"/>
        </w:rPr>
        <w:t>6</w:t>
      </w:r>
      <w:r w:rsidRPr="007E422D">
        <w:rPr>
          <w:rFonts w:ascii="Times New Roman" w:hAnsi="Times New Roman"/>
          <w:iCs/>
          <w:sz w:val="22"/>
          <w:szCs w:val="22"/>
        </w:rPr>
        <w:t>0 dni.</w:t>
      </w:r>
    </w:p>
    <w:p w:rsidR="007E422D" w:rsidRPr="007E422D" w:rsidRDefault="007E422D" w:rsidP="007E422D">
      <w:pPr>
        <w:pStyle w:val="ZnakZnak1"/>
        <w:tabs>
          <w:tab w:val="left" w:pos="709"/>
        </w:tabs>
        <w:ind w:left="709"/>
        <w:jc w:val="both"/>
        <w:rPr>
          <w:rFonts w:ascii="Times New Roman" w:hAnsi="Times New Roman"/>
          <w:iCs/>
          <w:sz w:val="22"/>
          <w:szCs w:val="22"/>
        </w:rPr>
      </w:pPr>
    </w:p>
    <w:p w:rsidR="007E422D" w:rsidRPr="007E422D" w:rsidRDefault="007E422D" w:rsidP="007E422D">
      <w:pPr>
        <w:pStyle w:val="ZnakZnak1"/>
        <w:numPr>
          <w:ilvl w:val="0"/>
          <w:numId w:val="64"/>
        </w:numPr>
        <w:tabs>
          <w:tab w:val="left" w:pos="1134"/>
        </w:tabs>
        <w:jc w:val="both"/>
        <w:rPr>
          <w:rFonts w:ascii="Times New Roman" w:hAnsi="Times New Roman"/>
          <w:iCs/>
          <w:sz w:val="22"/>
          <w:szCs w:val="22"/>
        </w:rPr>
      </w:pPr>
      <w:r w:rsidRPr="007E422D">
        <w:rPr>
          <w:rFonts w:ascii="Times New Roman" w:hAnsi="Times New Roman" w:cs="Times New Roman"/>
          <w:b/>
          <w:sz w:val="22"/>
          <w:szCs w:val="22"/>
          <w:u w:val="single"/>
        </w:rPr>
        <w:t>OPIS SPOSOBU PRZYGOTOWANIA OFERT</w:t>
      </w:r>
    </w:p>
    <w:p w:rsidR="007E422D" w:rsidRPr="007E422D" w:rsidRDefault="007E422D" w:rsidP="007E422D">
      <w:pPr>
        <w:pStyle w:val="Tekstpodstawowy3"/>
        <w:rPr>
          <w:b/>
          <w:color w:val="0000FF"/>
          <w:sz w:val="22"/>
          <w:szCs w:val="22"/>
          <w:u w:val="single"/>
        </w:rPr>
      </w:pP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Treść oferty musi odpowiadać treści SIWZ oraz zasadom określonym w ustawie PZP.</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Każdy wykonawca może złożyć tylko jedną ofertę (na każde z zadań lub na jedno wybrane zadanie) .</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 xml:space="preserve">Oferta musi być sporządzona w języku polskim, pisemnie na papierze, przy użyciu nośnika pisma nieulegającego usunięciu bez pozostawienia śladów. Zamawiający nie dopuszcza składania oferty lub jej części w innym języku. Wszelkie dokumenty i oświadczenia w językach obcych należy złożyć wraz z tłumaczeniem na język polski, poświadczonym przez Wykonawcę i podczas oceny Zamawiający będzie opierał się na tekście przetłumaczonym, w przypadku braku tłumaczenia pism obcojęzycznych Zamawiający odrzuci ofertę zgodnie z art. 89, ust. 1, pkt 1 </w:t>
      </w:r>
      <w:r w:rsidRPr="007E422D">
        <w:rPr>
          <w:sz w:val="22"/>
          <w:szCs w:val="22"/>
        </w:rPr>
        <w:t>ustawy PZP.</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Oferta powinna być napisana pismem maszynowym, komputerowym albo ręcznym w  sposób czytelny.</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Niedopuszczalne są modyfikacje/zmiany, które zmieniłyby treść SIWZ.</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Wszystkie dokonane poprawki (również przy użyciu korektora) muszą być parafowane i datowane własnoręcznie przez osobę podpisującą ofertę.</w:t>
      </w:r>
    </w:p>
    <w:p w:rsidR="007E422D" w:rsidRPr="007E422D" w:rsidRDefault="007E422D" w:rsidP="007E422D">
      <w:pPr>
        <w:numPr>
          <w:ilvl w:val="0"/>
          <w:numId w:val="44"/>
        </w:numPr>
        <w:tabs>
          <w:tab w:val="clear" w:pos="720"/>
        </w:tabs>
        <w:suppressAutoHyphens w:val="0"/>
        <w:ind w:left="709" w:hanging="283"/>
        <w:jc w:val="both"/>
        <w:rPr>
          <w:bCs/>
          <w:sz w:val="22"/>
          <w:szCs w:val="22"/>
        </w:rPr>
      </w:pPr>
      <w:r w:rsidRPr="007E422D">
        <w:rPr>
          <w:bCs/>
          <w:sz w:val="22"/>
          <w:szCs w:val="22"/>
        </w:rPr>
        <w:t>Oferta oraz wszystkie wymagane załączniki (każdy dokument osobno) muszą być podpisane przez upoważnionego przedstawiciela uprawnionego do reprezentacji, zgodnie z przedstawionym aktem rejestracyjnym, wymogami ustawowymi oraz przepisami prawa. Jeżeli oferta i załączniki zostaną podpisane przez upoważnionego przedstawiciela, należy do oferty dołączyć dokument potwierdzający uprawnienia do składania oferty.</w:t>
      </w:r>
    </w:p>
    <w:p w:rsidR="007E422D" w:rsidRPr="007E422D" w:rsidRDefault="007E422D" w:rsidP="007E422D">
      <w:pPr>
        <w:numPr>
          <w:ilvl w:val="0"/>
          <w:numId w:val="44"/>
        </w:numPr>
        <w:suppressAutoHyphens w:val="0"/>
        <w:ind w:left="709" w:hanging="283"/>
        <w:jc w:val="both"/>
        <w:rPr>
          <w:sz w:val="22"/>
          <w:szCs w:val="22"/>
        </w:rPr>
      </w:pPr>
      <w:r w:rsidRPr="007E422D">
        <w:rPr>
          <w:sz w:val="22"/>
          <w:szCs w:val="22"/>
        </w:rPr>
        <w:lastRenderedPageBreak/>
        <w:t xml:space="preserve">Jeżeli Wykonawca składa dokumenty w postaci kserokopii bądź odpisów to muszą być one poświadczone podpisem i pieczęcią za zgodność z oryginałem przez osobę uprawnioną do reprezentowania Wykonawcy. </w:t>
      </w:r>
    </w:p>
    <w:p w:rsidR="007E422D" w:rsidRPr="007E422D" w:rsidRDefault="007E422D" w:rsidP="007E422D">
      <w:pPr>
        <w:numPr>
          <w:ilvl w:val="0"/>
          <w:numId w:val="44"/>
        </w:numPr>
        <w:suppressAutoHyphens w:val="0"/>
        <w:ind w:left="709" w:hanging="283"/>
        <w:jc w:val="both"/>
        <w:rPr>
          <w:bCs/>
          <w:sz w:val="22"/>
          <w:szCs w:val="22"/>
        </w:rPr>
      </w:pPr>
      <w:r w:rsidRPr="007E422D">
        <w:rPr>
          <w:sz w:val="22"/>
          <w:szCs w:val="22"/>
        </w:rPr>
        <w:t>Zamawiający może żądać przedstawienia oryginału lub notarialnie poświadczonej kopii dokumentu wyłącznie wówczas, gdy złożona przez Wykonawcę kopia dokumentu jest nieczytelna lub budzi wątpliwości co do jej prawdziwości.</w:t>
      </w:r>
    </w:p>
    <w:p w:rsidR="007E422D" w:rsidRPr="007E422D" w:rsidRDefault="007E422D" w:rsidP="007E422D">
      <w:pPr>
        <w:numPr>
          <w:ilvl w:val="0"/>
          <w:numId w:val="44"/>
        </w:numPr>
        <w:suppressAutoHyphens w:val="0"/>
        <w:ind w:left="709" w:hanging="283"/>
        <w:jc w:val="both"/>
        <w:rPr>
          <w:bCs/>
          <w:sz w:val="22"/>
          <w:szCs w:val="22"/>
        </w:rPr>
      </w:pPr>
      <w:r w:rsidRPr="007E422D">
        <w:rPr>
          <w:sz w:val="22"/>
          <w:szCs w:val="22"/>
        </w:rPr>
        <w:t>Wszystkie kartki oferty powinny być ponumerowane oraz zaparafowane.</w:t>
      </w:r>
    </w:p>
    <w:p w:rsidR="007E422D" w:rsidRPr="007E422D" w:rsidRDefault="007E422D" w:rsidP="007E422D">
      <w:pPr>
        <w:numPr>
          <w:ilvl w:val="0"/>
          <w:numId w:val="44"/>
        </w:numPr>
        <w:suppressAutoHyphens w:val="0"/>
        <w:ind w:left="709" w:hanging="283"/>
        <w:jc w:val="both"/>
        <w:rPr>
          <w:bCs/>
          <w:sz w:val="22"/>
          <w:szCs w:val="22"/>
        </w:rPr>
      </w:pPr>
      <w:r w:rsidRPr="007E422D">
        <w:rPr>
          <w:bCs/>
          <w:sz w:val="22"/>
          <w:szCs w:val="22"/>
        </w:rPr>
        <w:t>Zamawiający wymaga, aby składana oferta była spięta w sposób zapobiegający jej dekompletacji /np. w skoroszycie, spięta wąsami, zbindowana itp./ PROSIMY NIE STOSOWAC SPINACZY.</w:t>
      </w:r>
    </w:p>
    <w:p w:rsidR="007E422D" w:rsidRPr="007E422D" w:rsidRDefault="007E422D" w:rsidP="007E422D">
      <w:pPr>
        <w:numPr>
          <w:ilvl w:val="0"/>
          <w:numId w:val="44"/>
        </w:numPr>
        <w:suppressAutoHyphens w:val="0"/>
        <w:ind w:left="709" w:hanging="283"/>
        <w:jc w:val="both"/>
        <w:rPr>
          <w:bCs/>
          <w:sz w:val="22"/>
          <w:szCs w:val="22"/>
        </w:rPr>
      </w:pPr>
      <w:r w:rsidRPr="007E422D">
        <w:rPr>
          <w:bCs/>
          <w:sz w:val="22"/>
          <w:szCs w:val="22"/>
        </w:rPr>
        <w:t>Wszystkie koszty związane ze sporządzeniem i przedłożeniem oferty ponosi Wykonawca.</w:t>
      </w:r>
    </w:p>
    <w:p w:rsidR="007E422D" w:rsidRPr="007E422D" w:rsidRDefault="007E422D" w:rsidP="007E422D">
      <w:pPr>
        <w:numPr>
          <w:ilvl w:val="0"/>
          <w:numId w:val="44"/>
        </w:numPr>
        <w:suppressAutoHyphens w:val="0"/>
        <w:ind w:left="709" w:hanging="283"/>
        <w:jc w:val="both"/>
        <w:rPr>
          <w:bCs/>
          <w:sz w:val="22"/>
          <w:szCs w:val="22"/>
        </w:rPr>
      </w:pPr>
      <w:r w:rsidRPr="007E422D">
        <w:rPr>
          <w:sz w:val="22"/>
          <w:szCs w:val="22"/>
        </w:rPr>
        <w:t>Jeżeli wolą Wykonawcy jest, aby część jego oferty nie została ujawniona innym uczestnikom postępowania powinien ją oznaczyć w sposób nie budzący wątpliwości, iż stanowi ona zastrzeżoną tajemnicę przedsiębiorstwa w rozumieniu przepisów o zwalczaniu nieuczciwej konkurencji, tj. w odrębnym opakowaniu oznaczonym napisem: „</w:t>
      </w:r>
      <w:r w:rsidRPr="007E422D">
        <w:rPr>
          <w:b/>
          <w:sz w:val="22"/>
          <w:szCs w:val="22"/>
        </w:rPr>
        <w:t xml:space="preserve">Tajemnica przedsiębiorstwa - nie udostępniać innym uczestnikom postępowania.” </w:t>
      </w:r>
      <w:r w:rsidRPr="007E422D">
        <w:rPr>
          <w:sz w:val="22"/>
          <w:szCs w:val="22"/>
        </w:rPr>
        <w:t xml:space="preserve">Zapis ten odnosi się do przepisów o zwalczaniu nieuczciwej konkurencji. </w:t>
      </w:r>
    </w:p>
    <w:p w:rsidR="007E422D" w:rsidRPr="007E422D" w:rsidRDefault="007E422D" w:rsidP="007E422D">
      <w:pPr>
        <w:ind w:left="709"/>
        <w:jc w:val="both"/>
        <w:rPr>
          <w:sz w:val="22"/>
          <w:szCs w:val="22"/>
        </w:rPr>
      </w:pPr>
      <w:r w:rsidRPr="007E422D">
        <w:rPr>
          <w:sz w:val="22"/>
          <w:szCs w:val="22"/>
        </w:rPr>
        <w:t>Wykonawca nie może zastrzec informacji, o których mowa w art. 86 ust. 4 ustawy PZP.</w:t>
      </w:r>
    </w:p>
    <w:p w:rsidR="007E422D" w:rsidRPr="007E422D" w:rsidRDefault="007E422D" w:rsidP="007E422D">
      <w:pPr>
        <w:numPr>
          <w:ilvl w:val="0"/>
          <w:numId w:val="44"/>
        </w:numPr>
        <w:suppressAutoHyphens w:val="0"/>
        <w:jc w:val="both"/>
        <w:rPr>
          <w:bCs/>
          <w:sz w:val="22"/>
          <w:szCs w:val="22"/>
        </w:rPr>
      </w:pPr>
      <w:r w:rsidRPr="007E422D">
        <w:rPr>
          <w:bCs/>
          <w:sz w:val="22"/>
          <w:szCs w:val="22"/>
        </w:rPr>
        <w:t>Ofertę należy złożyć w zamkniętej kopercie, zapieczętowanej w sposób gwarantujący zachowanie w poufności jej treści oraz zabezpieczającej jej nienaruszalność do terminu otwarcia ofert. Oferta powinna być oznaczona w poniższy sposób:</w:t>
      </w:r>
    </w:p>
    <w:p w:rsidR="0032699D" w:rsidRPr="004124E3" w:rsidRDefault="0032699D" w:rsidP="0032699D">
      <w:pPr>
        <w:autoSpaceDE w:val="0"/>
        <w:ind w:left="330" w:firstLine="46"/>
        <w:jc w:val="both"/>
        <w:rPr>
          <w:b/>
          <w:sz w:val="22"/>
          <w:szCs w:val="22"/>
        </w:rPr>
      </w:pPr>
    </w:p>
    <w:p w:rsidR="0032699D" w:rsidRPr="0032699D" w:rsidRDefault="0032699D" w:rsidP="0032699D">
      <w:pPr>
        <w:ind w:left="360"/>
        <w:jc w:val="both"/>
        <w:rPr>
          <w:b/>
          <w:bCs/>
          <w:sz w:val="22"/>
          <w:szCs w:val="22"/>
        </w:rPr>
      </w:pPr>
      <w:r>
        <w:rPr>
          <w:b/>
          <w:bCs/>
          <w:sz w:val="22"/>
          <w:szCs w:val="22"/>
        </w:rPr>
        <w:t>DLA ZADANIA NR 1:</w:t>
      </w:r>
      <w:r w:rsidRPr="0032699D">
        <w:rPr>
          <w:b/>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7E422D" w:rsidRPr="007E422D" w:rsidTr="0032699D">
        <w:trPr>
          <w:trHeight w:val="2648"/>
        </w:trPr>
        <w:tc>
          <w:tcPr>
            <w:tcW w:w="8928" w:type="dxa"/>
            <w:shd w:val="clear" w:color="auto" w:fill="auto"/>
          </w:tcPr>
          <w:p w:rsidR="007E422D" w:rsidRPr="0032699D" w:rsidRDefault="007E422D" w:rsidP="006C4C22">
            <w:pPr>
              <w:jc w:val="both"/>
              <w:rPr>
                <w:bCs/>
                <w:i/>
                <w:sz w:val="22"/>
                <w:szCs w:val="22"/>
              </w:rPr>
            </w:pPr>
            <w:r w:rsidRPr="0032699D">
              <w:rPr>
                <w:bCs/>
                <w:i/>
                <w:sz w:val="22"/>
                <w:szCs w:val="22"/>
              </w:rPr>
              <w:t>Nazwa i adres Wykonawcy</w:t>
            </w:r>
          </w:p>
          <w:p w:rsidR="0032699D" w:rsidRDefault="0032699D" w:rsidP="006C4C22">
            <w:pPr>
              <w:jc w:val="center"/>
              <w:rPr>
                <w:b/>
                <w:bCs/>
                <w:sz w:val="22"/>
                <w:szCs w:val="22"/>
              </w:rPr>
            </w:pPr>
          </w:p>
          <w:p w:rsidR="007E422D" w:rsidRPr="0032699D" w:rsidRDefault="007E422D" w:rsidP="006C4C22">
            <w:pPr>
              <w:jc w:val="center"/>
              <w:rPr>
                <w:b/>
                <w:bCs/>
                <w:sz w:val="22"/>
                <w:szCs w:val="22"/>
              </w:rPr>
            </w:pPr>
            <w:r w:rsidRPr="0032699D">
              <w:rPr>
                <w:b/>
                <w:bCs/>
                <w:sz w:val="22"/>
                <w:szCs w:val="22"/>
              </w:rPr>
              <w:t>OFERTA NA</w:t>
            </w:r>
          </w:p>
          <w:p w:rsidR="009A00ED" w:rsidRPr="009A00ED" w:rsidRDefault="009A00ED" w:rsidP="009A00ED">
            <w:pPr>
              <w:jc w:val="center"/>
              <w:rPr>
                <w:b/>
                <w:sz w:val="22"/>
                <w:szCs w:val="22"/>
              </w:rPr>
            </w:pPr>
            <w:r w:rsidRPr="009A00ED">
              <w:rPr>
                <w:b/>
                <w:sz w:val="22"/>
                <w:szCs w:val="22"/>
              </w:rPr>
              <w:t xml:space="preserve">USŁUGA KOMPLEKSOWEGO UBEZPIECZENIA </w:t>
            </w:r>
          </w:p>
          <w:p w:rsidR="009A00ED" w:rsidRPr="009A00ED" w:rsidRDefault="009A00ED" w:rsidP="009A00ED">
            <w:pPr>
              <w:jc w:val="center"/>
              <w:rPr>
                <w:b/>
                <w:sz w:val="22"/>
                <w:szCs w:val="22"/>
              </w:rPr>
            </w:pPr>
            <w:r w:rsidRPr="009A00ED">
              <w:rPr>
                <w:b/>
                <w:sz w:val="22"/>
                <w:szCs w:val="22"/>
              </w:rPr>
              <w:t>Przedsiębiorstwa Miejskiego  MZUM PL. S.A. w Dąbrowie Górniczej</w:t>
            </w:r>
          </w:p>
          <w:p w:rsidR="007E422D" w:rsidRPr="00B54F07" w:rsidRDefault="009A00ED" w:rsidP="006C4C22">
            <w:pPr>
              <w:jc w:val="center"/>
              <w:rPr>
                <w:b/>
                <w:sz w:val="22"/>
                <w:szCs w:val="22"/>
              </w:rPr>
            </w:pPr>
            <w:r w:rsidRPr="00B54F07">
              <w:rPr>
                <w:b/>
                <w:bCs/>
                <w:sz w:val="22"/>
                <w:szCs w:val="22"/>
              </w:rPr>
              <w:t>Nr sprawy:</w:t>
            </w:r>
            <w:r w:rsidR="000F702C" w:rsidRPr="00B54F07">
              <w:rPr>
                <w:b/>
                <w:bCs/>
                <w:sz w:val="22"/>
                <w:szCs w:val="22"/>
              </w:rPr>
              <w:t xml:space="preserve"> ZP/001/PZ/2015</w:t>
            </w:r>
          </w:p>
          <w:p w:rsidR="007E422D" w:rsidRPr="00B54F07" w:rsidRDefault="007E422D" w:rsidP="006C4C22">
            <w:pPr>
              <w:ind w:left="720"/>
              <w:jc w:val="both"/>
              <w:rPr>
                <w:b/>
                <w:bCs/>
                <w:sz w:val="22"/>
                <w:szCs w:val="22"/>
              </w:rPr>
            </w:pPr>
          </w:p>
          <w:p w:rsidR="0032699D" w:rsidRDefault="0032699D" w:rsidP="0032699D">
            <w:pPr>
              <w:jc w:val="both"/>
              <w:rPr>
                <w:sz w:val="22"/>
                <w:szCs w:val="22"/>
              </w:rPr>
            </w:pPr>
            <w:r w:rsidRPr="004124E3">
              <w:rPr>
                <w:b/>
                <w:sz w:val="22"/>
                <w:szCs w:val="22"/>
              </w:rPr>
              <w:t xml:space="preserve">Zadanie I – </w:t>
            </w:r>
            <w:r w:rsidRPr="004124E3">
              <w:rPr>
                <w:sz w:val="22"/>
                <w:szCs w:val="22"/>
              </w:rPr>
              <w:t>Ubezpieczenie majątku i odpowiedzialności cywilnej z tytułu prowadzonej działalności Przedsiębiorstwa Miejskiego MZUM PL. S.A. w Dąbrowie Górniczej</w:t>
            </w:r>
          </w:p>
          <w:p w:rsidR="0032699D" w:rsidRDefault="0032699D" w:rsidP="0032699D">
            <w:pPr>
              <w:jc w:val="both"/>
              <w:rPr>
                <w:sz w:val="22"/>
                <w:szCs w:val="22"/>
              </w:rPr>
            </w:pPr>
          </w:p>
          <w:p w:rsidR="007E422D" w:rsidRPr="0032699D" w:rsidRDefault="007E422D" w:rsidP="0032699D">
            <w:pPr>
              <w:jc w:val="both"/>
              <w:rPr>
                <w:sz w:val="22"/>
                <w:szCs w:val="22"/>
              </w:rPr>
            </w:pPr>
            <w:r w:rsidRPr="009A00ED">
              <w:rPr>
                <w:bCs/>
                <w:sz w:val="22"/>
                <w:szCs w:val="22"/>
              </w:rPr>
              <w:t xml:space="preserve">Siedziba Zamawiającego </w:t>
            </w:r>
            <w:r w:rsidR="009A00ED" w:rsidRPr="009A00ED">
              <w:rPr>
                <w:bCs/>
                <w:sz w:val="22"/>
                <w:szCs w:val="22"/>
              </w:rPr>
              <w:t>(41-303 Dąbrowa Górnicza Al. Zagłębia Dąbrowskiego 15</w:t>
            </w:r>
            <w:r w:rsidRPr="009A00ED">
              <w:rPr>
                <w:bCs/>
                <w:sz w:val="22"/>
                <w:szCs w:val="22"/>
              </w:rPr>
              <w:t>)</w:t>
            </w:r>
          </w:p>
          <w:p w:rsidR="007E422D" w:rsidRPr="00B54F07" w:rsidRDefault="007E422D" w:rsidP="006C4C22">
            <w:pPr>
              <w:ind w:left="720"/>
              <w:jc w:val="both"/>
              <w:rPr>
                <w:b/>
                <w:bCs/>
                <w:sz w:val="22"/>
                <w:szCs w:val="22"/>
              </w:rPr>
            </w:pPr>
            <w:r w:rsidRPr="00B54F07">
              <w:rPr>
                <w:b/>
                <w:bCs/>
                <w:sz w:val="22"/>
                <w:szCs w:val="22"/>
              </w:rPr>
              <w:t xml:space="preserve">    </w:t>
            </w:r>
            <w:r w:rsidR="0047426A" w:rsidRPr="00B54F07">
              <w:rPr>
                <w:b/>
                <w:bCs/>
                <w:sz w:val="22"/>
                <w:szCs w:val="22"/>
              </w:rPr>
              <w:t xml:space="preserve">                      </w:t>
            </w:r>
            <w:r w:rsidRPr="00B54F07">
              <w:rPr>
                <w:b/>
                <w:bCs/>
                <w:sz w:val="22"/>
                <w:szCs w:val="22"/>
              </w:rPr>
              <w:t xml:space="preserve">    </w:t>
            </w:r>
            <w:r w:rsidR="000F702C" w:rsidRPr="00B54F07">
              <w:rPr>
                <w:b/>
                <w:bCs/>
                <w:sz w:val="22"/>
                <w:szCs w:val="22"/>
              </w:rPr>
              <w:t>Pokój nr 1 (sekretariat).</w:t>
            </w:r>
          </w:p>
          <w:p w:rsidR="007E422D" w:rsidRPr="00B54F07" w:rsidRDefault="007E422D" w:rsidP="006C4C22">
            <w:pPr>
              <w:jc w:val="center"/>
              <w:rPr>
                <w:b/>
                <w:bCs/>
                <w:sz w:val="22"/>
                <w:szCs w:val="22"/>
              </w:rPr>
            </w:pPr>
          </w:p>
          <w:p w:rsidR="007E422D" w:rsidRPr="007E422D" w:rsidRDefault="007E422D" w:rsidP="0047426A">
            <w:pPr>
              <w:jc w:val="center"/>
              <w:rPr>
                <w:bCs/>
                <w:color w:val="0000FF"/>
              </w:rPr>
            </w:pPr>
            <w:r w:rsidRPr="00B54F07">
              <w:rPr>
                <w:b/>
                <w:bCs/>
                <w:sz w:val="22"/>
                <w:szCs w:val="22"/>
              </w:rPr>
              <w:t>Nie</w:t>
            </w:r>
            <w:r w:rsidR="009A00ED" w:rsidRPr="00B54F07">
              <w:rPr>
                <w:b/>
                <w:bCs/>
                <w:sz w:val="22"/>
                <w:szCs w:val="22"/>
              </w:rPr>
              <w:t xml:space="preserve"> otwierać przed dniem </w:t>
            </w:r>
            <w:r w:rsidR="0047426A" w:rsidRPr="00B54F07">
              <w:rPr>
                <w:b/>
                <w:bCs/>
                <w:sz w:val="22"/>
                <w:szCs w:val="22"/>
              </w:rPr>
              <w:t>18.03.2015</w:t>
            </w:r>
            <w:r w:rsidR="009A00ED" w:rsidRPr="00B54F07">
              <w:rPr>
                <w:b/>
                <w:bCs/>
                <w:sz w:val="22"/>
                <w:szCs w:val="22"/>
              </w:rPr>
              <w:t xml:space="preserve">r. Godzina </w:t>
            </w:r>
            <w:r w:rsidR="0047426A" w:rsidRPr="00B54F07">
              <w:rPr>
                <w:b/>
                <w:bCs/>
                <w:sz w:val="22"/>
                <w:szCs w:val="22"/>
              </w:rPr>
              <w:t>9.</w:t>
            </w:r>
            <w:r w:rsidR="0047426A" w:rsidRPr="00B54F07">
              <w:rPr>
                <w:b/>
                <w:bCs/>
                <w:sz w:val="22"/>
                <w:szCs w:val="22"/>
                <w:vertAlign w:val="superscript"/>
              </w:rPr>
              <w:t>15</w:t>
            </w:r>
          </w:p>
        </w:tc>
      </w:tr>
    </w:tbl>
    <w:p w:rsidR="007E422D" w:rsidRDefault="007E422D" w:rsidP="007E422D">
      <w:pPr>
        <w:ind w:left="360"/>
        <w:jc w:val="both"/>
        <w:rPr>
          <w:bCs/>
          <w:color w:val="0000FF"/>
          <w:sz w:val="22"/>
          <w:szCs w:val="22"/>
        </w:rPr>
      </w:pPr>
    </w:p>
    <w:p w:rsidR="0032699D" w:rsidRPr="0032699D" w:rsidRDefault="0032699D" w:rsidP="0032699D">
      <w:pPr>
        <w:ind w:left="360"/>
        <w:jc w:val="both"/>
        <w:rPr>
          <w:b/>
          <w:bCs/>
          <w:sz w:val="22"/>
          <w:szCs w:val="22"/>
        </w:rPr>
      </w:pPr>
      <w:r>
        <w:rPr>
          <w:b/>
          <w:bCs/>
          <w:sz w:val="22"/>
          <w:szCs w:val="22"/>
        </w:rPr>
        <w:t>DLA ZADANIA NR 2:</w:t>
      </w:r>
      <w:r w:rsidRPr="0032699D">
        <w:rPr>
          <w:b/>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32699D" w:rsidRPr="007E422D" w:rsidTr="0032699D">
        <w:trPr>
          <w:trHeight w:val="2648"/>
        </w:trPr>
        <w:tc>
          <w:tcPr>
            <w:tcW w:w="8928" w:type="dxa"/>
            <w:shd w:val="clear" w:color="auto" w:fill="auto"/>
          </w:tcPr>
          <w:p w:rsidR="0032699D" w:rsidRPr="0032699D" w:rsidRDefault="0032699D" w:rsidP="00994686">
            <w:pPr>
              <w:jc w:val="both"/>
              <w:rPr>
                <w:bCs/>
                <w:i/>
                <w:sz w:val="22"/>
                <w:szCs w:val="22"/>
              </w:rPr>
            </w:pPr>
            <w:r w:rsidRPr="0032699D">
              <w:rPr>
                <w:bCs/>
                <w:i/>
                <w:sz w:val="22"/>
                <w:szCs w:val="22"/>
              </w:rPr>
              <w:t>Nazwa i adres Wykonawcy</w:t>
            </w:r>
          </w:p>
          <w:p w:rsidR="0032699D" w:rsidRPr="009A00ED" w:rsidRDefault="0032699D" w:rsidP="00994686">
            <w:pPr>
              <w:jc w:val="both"/>
              <w:rPr>
                <w:bCs/>
                <w:color w:val="FF0000"/>
                <w:sz w:val="22"/>
                <w:szCs w:val="22"/>
              </w:rPr>
            </w:pPr>
          </w:p>
          <w:p w:rsidR="0032699D" w:rsidRPr="0032699D" w:rsidRDefault="0032699D" w:rsidP="00994686">
            <w:pPr>
              <w:jc w:val="center"/>
              <w:rPr>
                <w:b/>
                <w:bCs/>
                <w:sz w:val="22"/>
                <w:szCs w:val="22"/>
              </w:rPr>
            </w:pPr>
            <w:r w:rsidRPr="0032699D">
              <w:rPr>
                <w:b/>
                <w:bCs/>
                <w:sz w:val="22"/>
                <w:szCs w:val="22"/>
              </w:rPr>
              <w:t>OFERTA NA</w:t>
            </w:r>
          </w:p>
          <w:p w:rsidR="0032699D" w:rsidRPr="009A00ED" w:rsidRDefault="0032699D" w:rsidP="00994686">
            <w:pPr>
              <w:jc w:val="center"/>
              <w:rPr>
                <w:b/>
                <w:sz w:val="22"/>
                <w:szCs w:val="22"/>
              </w:rPr>
            </w:pPr>
            <w:r w:rsidRPr="009A00ED">
              <w:rPr>
                <w:b/>
                <w:sz w:val="22"/>
                <w:szCs w:val="22"/>
              </w:rPr>
              <w:t xml:space="preserve">USŁUGA KOMPLEKSOWEGO UBEZPIECZENIA </w:t>
            </w:r>
          </w:p>
          <w:p w:rsidR="0032699D" w:rsidRPr="009A00ED" w:rsidRDefault="0032699D" w:rsidP="00994686">
            <w:pPr>
              <w:jc w:val="center"/>
              <w:rPr>
                <w:b/>
                <w:sz w:val="22"/>
                <w:szCs w:val="22"/>
              </w:rPr>
            </w:pPr>
            <w:r w:rsidRPr="009A00ED">
              <w:rPr>
                <w:b/>
                <w:sz w:val="22"/>
                <w:szCs w:val="22"/>
              </w:rPr>
              <w:t>Przedsiębiorstwa Miejskiego  MZUM PL. S.A. w Dąbrowie Górniczej</w:t>
            </w:r>
          </w:p>
          <w:p w:rsidR="0047426A" w:rsidRPr="00B54F07" w:rsidRDefault="0047426A" w:rsidP="0047426A">
            <w:pPr>
              <w:jc w:val="center"/>
              <w:rPr>
                <w:b/>
                <w:sz w:val="22"/>
                <w:szCs w:val="22"/>
              </w:rPr>
            </w:pPr>
            <w:r w:rsidRPr="00B54F07">
              <w:rPr>
                <w:b/>
                <w:bCs/>
                <w:sz w:val="22"/>
                <w:szCs w:val="22"/>
              </w:rPr>
              <w:t>Nr sprawy: ZP/001/PZ/2015</w:t>
            </w:r>
          </w:p>
          <w:p w:rsidR="0032699D" w:rsidRPr="00B54F07" w:rsidRDefault="0032699D" w:rsidP="00994686">
            <w:pPr>
              <w:ind w:left="720"/>
              <w:jc w:val="both"/>
              <w:rPr>
                <w:bCs/>
                <w:sz w:val="22"/>
                <w:szCs w:val="22"/>
              </w:rPr>
            </w:pPr>
          </w:p>
          <w:p w:rsidR="0032699D" w:rsidRPr="00B54F07" w:rsidRDefault="0032699D" w:rsidP="0032699D">
            <w:pPr>
              <w:jc w:val="both"/>
              <w:rPr>
                <w:bCs/>
                <w:sz w:val="22"/>
                <w:szCs w:val="22"/>
              </w:rPr>
            </w:pPr>
            <w:r w:rsidRPr="00B54F07">
              <w:rPr>
                <w:b/>
                <w:sz w:val="22"/>
                <w:szCs w:val="22"/>
              </w:rPr>
              <w:t xml:space="preserve">Zadanie II – </w:t>
            </w:r>
            <w:r w:rsidRPr="00B54F07">
              <w:rPr>
                <w:sz w:val="22"/>
                <w:szCs w:val="22"/>
              </w:rPr>
              <w:t>Ubezpieczenie odpowiedzialności cywilnej członków władz spółki Przedsiębiorstwa Miejskiego MZUM.PL. S.A. w Dąbrowie Górniczej</w:t>
            </w:r>
          </w:p>
          <w:p w:rsidR="0032699D" w:rsidRPr="00B54F07" w:rsidRDefault="0032699D" w:rsidP="00994686">
            <w:pPr>
              <w:ind w:left="720"/>
              <w:jc w:val="both"/>
              <w:rPr>
                <w:bCs/>
                <w:sz w:val="22"/>
                <w:szCs w:val="22"/>
              </w:rPr>
            </w:pPr>
            <w:r w:rsidRPr="00B54F07">
              <w:rPr>
                <w:bCs/>
                <w:sz w:val="22"/>
                <w:szCs w:val="22"/>
              </w:rPr>
              <w:t xml:space="preserve">        </w:t>
            </w:r>
          </w:p>
          <w:p w:rsidR="0032699D" w:rsidRPr="00B54F07" w:rsidRDefault="0032699D" w:rsidP="0032699D">
            <w:pPr>
              <w:jc w:val="both"/>
              <w:rPr>
                <w:bCs/>
                <w:sz w:val="22"/>
                <w:szCs w:val="22"/>
              </w:rPr>
            </w:pPr>
            <w:r w:rsidRPr="00B54F07">
              <w:rPr>
                <w:bCs/>
                <w:sz w:val="22"/>
                <w:szCs w:val="22"/>
              </w:rPr>
              <w:t>Siedziba Zamawiającego (41-303 Dąbrowa Górnicza Al. Zagłębia Dąbrowskiego 15)</w:t>
            </w:r>
          </w:p>
          <w:p w:rsidR="0047426A" w:rsidRPr="00B54F07" w:rsidRDefault="0047426A" w:rsidP="0047426A">
            <w:pPr>
              <w:ind w:left="720"/>
              <w:jc w:val="both"/>
              <w:rPr>
                <w:b/>
                <w:bCs/>
                <w:sz w:val="22"/>
                <w:szCs w:val="22"/>
              </w:rPr>
            </w:pPr>
            <w:r w:rsidRPr="00B54F07">
              <w:rPr>
                <w:b/>
                <w:bCs/>
                <w:sz w:val="22"/>
                <w:szCs w:val="22"/>
              </w:rPr>
              <w:t xml:space="preserve">                              Pokój nr 1 (sekretariat).</w:t>
            </w:r>
          </w:p>
          <w:p w:rsidR="0047426A" w:rsidRPr="00B54F07" w:rsidRDefault="0047426A" w:rsidP="0047426A">
            <w:pPr>
              <w:jc w:val="center"/>
              <w:rPr>
                <w:b/>
                <w:bCs/>
                <w:sz w:val="22"/>
                <w:szCs w:val="22"/>
              </w:rPr>
            </w:pPr>
          </w:p>
          <w:p w:rsidR="0032699D" w:rsidRPr="007E422D" w:rsidRDefault="0047426A" w:rsidP="0047426A">
            <w:pPr>
              <w:jc w:val="center"/>
              <w:rPr>
                <w:bCs/>
                <w:color w:val="0000FF"/>
              </w:rPr>
            </w:pPr>
            <w:r w:rsidRPr="00B54F07">
              <w:rPr>
                <w:b/>
                <w:bCs/>
                <w:sz w:val="22"/>
                <w:szCs w:val="22"/>
              </w:rPr>
              <w:t>Nie otwierać przed dniem 1</w:t>
            </w:r>
            <w:r w:rsidR="00E8704E">
              <w:rPr>
                <w:b/>
                <w:bCs/>
                <w:sz w:val="22"/>
                <w:szCs w:val="22"/>
              </w:rPr>
              <w:t>8</w:t>
            </w:r>
            <w:r w:rsidRPr="00B54F07">
              <w:rPr>
                <w:b/>
                <w:bCs/>
                <w:sz w:val="22"/>
                <w:szCs w:val="22"/>
              </w:rPr>
              <w:t>.03.2015r. Godzina 9.</w:t>
            </w:r>
            <w:r w:rsidRPr="00B54F07">
              <w:rPr>
                <w:b/>
                <w:bCs/>
                <w:sz w:val="22"/>
                <w:szCs w:val="22"/>
                <w:vertAlign w:val="superscript"/>
              </w:rPr>
              <w:t>15</w:t>
            </w:r>
          </w:p>
        </w:tc>
      </w:tr>
    </w:tbl>
    <w:p w:rsidR="0032699D" w:rsidRPr="007E422D" w:rsidRDefault="0032699D" w:rsidP="0032699D">
      <w:pPr>
        <w:ind w:left="360"/>
        <w:jc w:val="both"/>
        <w:rPr>
          <w:bCs/>
          <w:color w:val="0000FF"/>
          <w:sz w:val="22"/>
          <w:szCs w:val="22"/>
        </w:rPr>
      </w:pPr>
    </w:p>
    <w:p w:rsidR="0032699D" w:rsidRDefault="0032699D" w:rsidP="007E422D">
      <w:pPr>
        <w:ind w:left="360"/>
        <w:jc w:val="both"/>
        <w:rPr>
          <w:bCs/>
          <w:color w:val="0000FF"/>
          <w:sz w:val="22"/>
          <w:szCs w:val="22"/>
        </w:rPr>
      </w:pPr>
    </w:p>
    <w:p w:rsidR="0032699D" w:rsidRPr="007E422D" w:rsidRDefault="0032699D" w:rsidP="007E422D">
      <w:pPr>
        <w:ind w:left="360"/>
        <w:jc w:val="both"/>
        <w:rPr>
          <w:bCs/>
          <w:color w:val="0000FF"/>
          <w:sz w:val="22"/>
          <w:szCs w:val="22"/>
        </w:rPr>
      </w:pPr>
    </w:p>
    <w:p w:rsidR="007E422D" w:rsidRPr="007E422D" w:rsidRDefault="007E422D" w:rsidP="007E422D">
      <w:pPr>
        <w:numPr>
          <w:ilvl w:val="0"/>
          <w:numId w:val="44"/>
        </w:numPr>
        <w:tabs>
          <w:tab w:val="clear" w:pos="720"/>
        </w:tabs>
        <w:suppressAutoHyphens w:val="0"/>
        <w:ind w:left="709" w:hanging="283"/>
        <w:jc w:val="both"/>
        <w:rPr>
          <w:b/>
          <w:color w:val="0000FF"/>
          <w:sz w:val="22"/>
          <w:szCs w:val="22"/>
          <w:u w:val="single"/>
        </w:rPr>
      </w:pPr>
      <w:r w:rsidRPr="007E422D">
        <w:rPr>
          <w:bCs/>
          <w:sz w:val="22"/>
          <w:szCs w:val="22"/>
        </w:rPr>
        <w:t xml:space="preserve"> Zamawiający nie ponosi odpowiedzialności za zdarzenia wynikające z nienależytego  oznakowania oferty.</w:t>
      </w:r>
    </w:p>
    <w:p w:rsidR="007E422D" w:rsidRDefault="007E422D" w:rsidP="007E422D">
      <w:pPr>
        <w:ind w:left="709"/>
        <w:jc w:val="both"/>
        <w:rPr>
          <w:b/>
          <w:color w:val="0000FF"/>
          <w:sz w:val="22"/>
          <w:szCs w:val="22"/>
          <w:u w:val="single"/>
        </w:rPr>
      </w:pPr>
    </w:p>
    <w:p w:rsidR="00D24B14" w:rsidRDefault="00D24B14" w:rsidP="007E422D">
      <w:pPr>
        <w:ind w:left="709"/>
        <w:jc w:val="both"/>
        <w:rPr>
          <w:b/>
          <w:color w:val="0000FF"/>
          <w:sz w:val="22"/>
          <w:szCs w:val="22"/>
          <w:u w:val="single"/>
        </w:rPr>
      </w:pPr>
    </w:p>
    <w:p w:rsidR="00D24B14" w:rsidRPr="007E422D" w:rsidRDefault="00D24B14" w:rsidP="007E422D">
      <w:pPr>
        <w:ind w:left="709"/>
        <w:jc w:val="both"/>
        <w:rPr>
          <w:b/>
          <w:color w:val="0000FF"/>
          <w:sz w:val="22"/>
          <w:szCs w:val="22"/>
          <w:u w:val="single"/>
        </w:rPr>
      </w:pPr>
    </w:p>
    <w:p w:rsidR="007E422D" w:rsidRPr="007E422D" w:rsidRDefault="007E422D" w:rsidP="007E422D">
      <w:pPr>
        <w:pStyle w:val="ZnakZnak1"/>
        <w:numPr>
          <w:ilvl w:val="0"/>
          <w:numId w:val="64"/>
        </w:numPr>
        <w:tabs>
          <w:tab w:val="left" w:pos="1134"/>
        </w:tabs>
        <w:jc w:val="both"/>
        <w:rPr>
          <w:rFonts w:ascii="Times New Roman" w:hAnsi="Times New Roman"/>
          <w:iCs/>
          <w:sz w:val="22"/>
          <w:szCs w:val="22"/>
        </w:rPr>
      </w:pPr>
      <w:r w:rsidRPr="007E422D">
        <w:rPr>
          <w:rFonts w:ascii="Times New Roman" w:hAnsi="Times New Roman" w:cs="Times New Roman"/>
          <w:b/>
          <w:sz w:val="22"/>
          <w:szCs w:val="22"/>
          <w:u w:val="single"/>
        </w:rPr>
        <w:t>MIEJSCE I TERMIN SKŁADANIA I OTWARCIA OFERT</w:t>
      </w:r>
    </w:p>
    <w:p w:rsidR="007E422D" w:rsidRPr="007E422D" w:rsidRDefault="007E422D" w:rsidP="007E422D">
      <w:pPr>
        <w:ind w:left="709"/>
        <w:jc w:val="both"/>
        <w:rPr>
          <w:b/>
          <w:color w:val="0000FF"/>
          <w:sz w:val="22"/>
          <w:szCs w:val="22"/>
          <w:u w:val="single"/>
        </w:rPr>
      </w:pPr>
    </w:p>
    <w:p w:rsidR="007E422D" w:rsidRPr="009A00ED" w:rsidRDefault="007E422D" w:rsidP="007E422D">
      <w:pPr>
        <w:numPr>
          <w:ilvl w:val="0"/>
          <w:numId w:val="56"/>
        </w:numPr>
        <w:suppressAutoHyphens w:val="0"/>
        <w:jc w:val="both"/>
        <w:rPr>
          <w:b/>
          <w:bCs/>
          <w:sz w:val="22"/>
          <w:szCs w:val="22"/>
        </w:rPr>
      </w:pPr>
      <w:r w:rsidRPr="009A00ED">
        <w:rPr>
          <w:bCs/>
          <w:sz w:val="22"/>
          <w:szCs w:val="22"/>
        </w:rPr>
        <w:t xml:space="preserve">Miejsce składania ofert: </w:t>
      </w:r>
      <w:r w:rsidRPr="009A00ED">
        <w:rPr>
          <w:b/>
          <w:bCs/>
          <w:sz w:val="22"/>
          <w:szCs w:val="22"/>
        </w:rPr>
        <w:t>Siedziba Zamawiającego (</w:t>
      </w:r>
      <w:r w:rsidR="009A00ED" w:rsidRPr="009A00ED">
        <w:rPr>
          <w:bCs/>
          <w:sz w:val="22"/>
          <w:szCs w:val="22"/>
        </w:rPr>
        <w:t>41-303 Dąbrowa Górnicza Al. Zagłębia Dąbrowskiego 15</w:t>
      </w:r>
      <w:r w:rsidRPr="009A00ED">
        <w:rPr>
          <w:b/>
          <w:bCs/>
          <w:sz w:val="22"/>
          <w:szCs w:val="22"/>
        </w:rPr>
        <w:t xml:space="preserve">) </w:t>
      </w:r>
    </w:p>
    <w:p w:rsidR="007E422D" w:rsidRPr="00EF5830" w:rsidRDefault="007E422D" w:rsidP="007E422D">
      <w:pPr>
        <w:numPr>
          <w:ilvl w:val="0"/>
          <w:numId w:val="56"/>
        </w:numPr>
        <w:suppressAutoHyphens w:val="0"/>
        <w:jc w:val="both"/>
        <w:rPr>
          <w:bCs/>
          <w:sz w:val="22"/>
          <w:szCs w:val="22"/>
        </w:rPr>
      </w:pPr>
      <w:r w:rsidRPr="00EF5830">
        <w:rPr>
          <w:bCs/>
          <w:sz w:val="22"/>
          <w:szCs w:val="22"/>
        </w:rPr>
        <w:t xml:space="preserve">Termin składania ofert:  </w:t>
      </w:r>
      <w:r w:rsidR="007F1195" w:rsidRPr="00B17EB1">
        <w:rPr>
          <w:b/>
          <w:bCs/>
          <w:sz w:val="22"/>
          <w:szCs w:val="22"/>
        </w:rPr>
        <w:t>18</w:t>
      </w:r>
      <w:r w:rsidR="00B05C06" w:rsidRPr="00B17EB1">
        <w:rPr>
          <w:b/>
          <w:bCs/>
          <w:sz w:val="22"/>
          <w:szCs w:val="22"/>
        </w:rPr>
        <w:t>.03.2015r</w:t>
      </w:r>
      <w:r w:rsidRPr="00EF5830">
        <w:rPr>
          <w:b/>
          <w:bCs/>
          <w:sz w:val="22"/>
          <w:szCs w:val="22"/>
        </w:rPr>
        <w:t xml:space="preserve">. do godz. </w:t>
      </w:r>
      <w:r w:rsidR="00B05C06" w:rsidRPr="00EF5830">
        <w:rPr>
          <w:b/>
          <w:bCs/>
          <w:sz w:val="22"/>
          <w:szCs w:val="22"/>
        </w:rPr>
        <w:t>9.</w:t>
      </w:r>
      <w:r w:rsidR="00B05C06" w:rsidRPr="00EF5830">
        <w:rPr>
          <w:b/>
          <w:bCs/>
          <w:sz w:val="22"/>
          <w:szCs w:val="22"/>
          <w:vertAlign w:val="superscript"/>
        </w:rPr>
        <w:t>00</w:t>
      </w:r>
    </w:p>
    <w:p w:rsidR="007E422D" w:rsidRPr="0030333A" w:rsidRDefault="007E422D" w:rsidP="007E422D">
      <w:pPr>
        <w:numPr>
          <w:ilvl w:val="0"/>
          <w:numId w:val="56"/>
        </w:numPr>
        <w:suppressAutoHyphens w:val="0"/>
        <w:jc w:val="both"/>
        <w:rPr>
          <w:bCs/>
          <w:color w:val="FF0000"/>
          <w:sz w:val="22"/>
          <w:szCs w:val="22"/>
        </w:rPr>
      </w:pPr>
      <w:r w:rsidRPr="00EF5830">
        <w:rPr>
          <w:bCs/>
          <w:sz w:val="22"/>
          <w:szCs w:val="22"/>
        </w:rPr>
        <w:t xml:space="preserve">Otwarcie ofert (miejsce i termin):  </w:t>
      </w:r>
      <w:r w:rsidRPr="00EF5830">
        <w:rPr>
          <w:b/>
          <w:bCs/>
          <w:sz w:val="22"/>
          <w:szCs w:val="22"/>
        </w:rPr>
        <w:t>Siedziba Zamawiającego (</w:t>
      </w:r>
      <w:r w:rsidR="009A00ED" w:rsidRPr="00EF5830">
        <w:rPr>
          <w:bCs/>
          <w:sz w:val="22"/>
          <w:szCs w:val="22"/>
        </w:rPr>
        <w:t>41-303 Dąbrowa Górnicza Al. Zagłębia Dąbrowskiego 15</w:t>
      </w:r>
      <w:r w:rsidR="009A00ED" w:rsidRPr="00EF5830">
        <w:rPr>
          <w:b/>
          <w:bCs/>
          <w:sz w:val="22"/>
          <w:szCs w:val="22"/>
        </w:rPr>
        <w:t>)</w:t>
      </w:r>
      <w:r w:rsidRPr="00EF5830">
        <w:rPr>
          <w:bCs/>
          <w:sz w:val="22"/>
          <w:szCs w:val="22"/>
        </w:rPr>
        <w:t xml:space="preserve"> </w:t>
      </w:r>
      <w:r w:rsidR="009A00ED" w:rsidRPr="00EF5830">
        <w:rPr>
          <w:b/>
          <w:bCs/>
          <w:sz w:val="22"/>
          <w:szCs w:val="22"/>
        </w:rPr>
        <w:t>Pokój:</w:t>
      </w:r>
      <w:r w:rsidR="00B05C06" w:rsidRPr="00EF5830">
        <w:rPr>
          <w:b/>
          <w:bCs/>
          <w:sz w:val="22"/>
          <w:szCs w:val="22"/>
        </w:rPr>
        <w:t xml:space="preserve"> nr 1</w:t>
      </w:r>
      <w:r w:rsidR="009A00ED" w:rsidRPr="00EF5830">
        <w:rPr>
          <w:b/>
          <w:bCs/>
          <w:sz w:val="22"/>
          <w:szCs w:val="22"/>
        </w:rPr>
        <w:t xml:space="preserve"> „</w:t>
      </w:r>
      <w:r w:rsidR="00B05C06" w:rsidRPr="00EF5830">
        <w:rPr>
          <w:b/>
          <w:bCs/>
          <w:sz w:val="22"/>
          <w:szCs w:val="22"/>
        </w:rPr>
        <w:t>sekretariat</w:t>
      </w:r>
      <w:r w:rsidR="009A00ED" w:rsidRPr="00EF5830">
        <w:rPr>
          <w:b/>
          <w:bCs/>
          <w:sz w:val="22"/>
          <w:szCs w:val="22"/>
        </w:rPr>
        <w:t xml:space="preserve">”,  </w:t>
      </w:r>
      <w:r w:rsidR="007F1195">
        <w:rPr>
          <w:b/>
          <w:bCs/>
          <w:sz w:val="22"/>
          <w:szCs w:val="22"/>
        </w:rPr>
        <w:t>18</w:t>
      </w:r>
      <w:r w:rsidR="00B206FD" w:rsidRPr="00B54F07">
        <w:rPr>
          <w:b/>
          <w:bCs/>
          <w:sz w:val="22"/>
          <w:szCs w:val="22"/>
        </w:rPr>
        <w:t>.03.2015r. Godzina 9.</w:t>
      </w:r>
      <w:r w:rsidR="00B206FD" w:rsidRPr="00B54F07">
        <w:rPr>
          <w:b/>
          <w:bCs/>
          <w:sz w:val="22"/>
          <w:szCs w:val="22"/>
          <w:vertAlign w:val="superscript"/>
        </w:rPr>
        <w:t>15</w:t>
      </w:r>
    </w:p>
    <w:p w:rsidR="007E422D" w:rsidRPr="007E422D" w:rsidRDefault="007E422D" w:rsidP="007E422D">
      <w:pPr>
        <w:numPr>
          <w:ilvl w:val="0"/>
          <w:numId w:val="56"/>
        </w:numPr>
        <w:suppressAutoHyphens w:val="0"/>
        <w:jc w:val="both"/>
        <w:rPr>
          <w:bCs/>
          <w:sz w:val="22"/>
          <w:szCs w:val="22"/>
        </w:rPr>
      </w:pPr>
      <w:r w:rsidRPr="007E422D">
        <w:rPr>
          <w:bCs/>
          <w:sz w:val="22"/>
          <w:szCs w:val="22"/>
        </w:rPr>
        <w:t>Oferty otrzymane przez Zamawiającego po terminie składania ofert, zostaną niezwłocznie zwrócone Wykonawcom.</w:t>
      </w:r>
    </w:p>
    <w:p w:rsidR="007E422D" w:rsidRPr="007E422D" w:rsidRDefault="007E422D" w:rsidP="007E422D">
      <w:pPr>
        <w:numPr>
          <w:ilvl w:val="0"/>
          <w:numId w:val="56"/>
        </w:numPr>
        <w:suppressAutoHyphens w:val="0"/>
        <w:jc w:val="both"/>
        <w:rPr>
          <w:bCs/>
          <w:sz w:val="22"/>
          <w:szCs w:val="22"/>
        </w:rPr>
      </w:pPr>
      <w:r w:rsidRPr="007E422D">
        <w:rPr>
          <w:bCs/>
          <w:sz w:val="22"/>
          <w:szCs w:val="22"/>
        </w:rPr>
        <w:t>Wykonawca może zmienić złożoną ofertę przed upływem terminu do składania ofert. Zmiany należy złożyć według takich samych zasad jak składana oferta z dopiskiem „ZMIANA” na zmienionej części oferty oraz na kopercie.</w:t>
      </w:r>
    </w:p>
    <w:p w:rsidR="007E422D" w:rsidRPr="007E422D" w:rsidRDefault="007E422D" w:rsidP="007E422D">
      <w:pPr>
        <w:ind w:left="709"/>
        <w:jc w:val="both"/>
        <w:rPr>
          <w:bCs/>
          <w:sz w:val="22"/>
          <w:szCs w:val="22"/>
        </w:rPr>
      </w:pPr>
      <w:r w:rsidRPr="007E422D">
        <w:rPr>
          <w:bCs/>
          <w:sz w:val="22"/>
          <w:szCs w:val="22"/>
        </w:rPr>
        <w:t>Koperty oznaczone dopiskiem „ZMIANA” zostaną otwarte wraz z ofertą Wykonawcy, który wprowadził zmiany i po stwierdzeniu poprawności procedury dokonywania zmian ,zostaną dołączone do oferty.</w:t>
      </w:r>
    </w:p>
    <w:p w:rsidR="007E422D" w:rsidRPr="007E422D" w:rsidRDefault="007E422D" w:rsidP="007E422D">
      <w:pPr>
        <w:numPr>
          <w:ilvl w:val="0"/>
          <w:numId w:val="56"/>
        </w:numPr>
        <w:suppressAutoHyphens w:val="0"/>
        <w:jc w:val="both"/>
        <w:rPr>
          <w:bCs/>
          <w:sz w:val="22"/>
          <w:szCs w:val="22"/>
        </w:rPr>
      </w:pPr>
      <w:r w:rsidRPr="007E422D">
        <w:rPr>
          <w:bCs/>
          <w:sz w:val="22"/>
          <w:szCs w:val="22"/>
        </w:rPr>
        <w:t>Wykonawca może wycofać złożoną ofertę przed upływem terminu do składania ofert. Wycofania należy dokonać poprzez złożenie pisemnego powiadomienia według takich samych zasad jak złożenie oferty, z dopiskiem „WYCOFANIE”. Koperty oznaczone dopiskiem „WYCOFANIE” nie będą otwierane. Zostaną w takiej formie odesłane Wykonawcom.</w:t>
      </w:r>
    </w:p>
    <w:p w:rsidR="007E422D" w:rsidRPr="007E422D" w:rsidRDefault="007E422D" w:rsidP="007E422D">
      <w:pPr>
        <w:numPr>
          <w:ilvl w:val="0"/>
          <w:numId w:val="56"/>
        </w:numPr>
        <w:suppressAutoHyphens w:val="0"/>
        <w:jc w:val="both"/>
        <w:rPr>
          <w:bCs/>
          <w:sz w:val="22"/>
          <w:szCs w:val="22"/>
        </w:rPr>
      </w:pPr>
      <w:r w:rsidRPr="007E422D">
        <w:rPr>
          <w:bCs/>
          <w:sz w:val="22"/>
          <w:szCs w:val="22"/>
        </w:rPr>
        <w:t xml:space="preserve">Wykonawca nie może wycofać oferty i wprowadzić zmian w ofercie po upływie terminu do składania ofert. </w:t>
      </w:r>
    </w:p>
    <w:p w:rsidR="007E422D" w:rsidRPr="007E422D" w:rsidRDefault="007E422D" w:rsidP="007E422D">
      <w:pPr>
        <w:numPr>
          <w:ilvl w:val="0"/>
          <w:numId w:val="56"/>
        </w:numPr>
        <w:suppressAutoHyphens w:val="0"/>
        <w:jc w:val="both"/>
        <w:rPr>
          <w:bCs/>
          <w:sz w:val="22"/>
          <w:szCs w:val="22"/>
        </w:rPr>
      </w:pPr>
      <w:r w:rsidRPr="007E422D">
        <w:rPr>
          <w:bCs/>
          <w:sz w:val="22"/>
          <w:szCs w:val="22"/>
        </w:rPr>
        <w:t>Zamawiający nie ponosi odpowiedzialności za zdarzenia wynikające ze złożenia oferty                      w niewłaściwym miejscu i po upływie wyznaczonego terminu.</w:t>
      </w:r>
    </w:p>
    <w:p w:rsidR="007E422D" w:rsidRPr="007E422D" w:rsidRDefault="007E422D" w:rsidP="007E422D">
      <w:pPr>
        <w:numPr>
          <w:ilvl w:val="0"/>
          <w:numId w:val="56"/>
        </w:numPr>
        <w:suppressAutoHyphens w:val="0"/>
        <w:jc w:val="both"/>
        <w:rPr>
          <w:bCs/>
          <w:sz w:val="22"/>
          <w:szCs w:val="22"/>
        </w:rPr>
      </w:pPr>
      <w:r w:rsidRPr="007E422D">
        <w:rPr>
          <w:bCs/>
          <w:sz w:val="22"/>
          <w:szCs w:val="22"/>
        </w:rPr>
        <w:t>Otwarcie ofert jest jawne. W przypadku nieobecności Wykonawcy, na jego wniosek, zostaną przekazane mu informacje z otwarcia ofert.</w:t>
      </w:r>
    </w:p>
    <w:p w:rsidR="007E422D" w:rsidRPr="007E422D" w:rsidRDefault="007E422D" w:rsidP="007E422D">
      <w:pPr>
        <w:numPr>
          <w:ilvl w:val="0"/>
          <w:numId w:val="56"/>
        </w:numPr>
        <w:suppressAutoHyphens w:val="0"/>
        <w:ind w:left="709"/>
        <w:jc w:val="both"/>
        <w:rPr>
          <w:bCs/>
          <w:sz w:val="22"/>
          <w:szCs w:val="22"/>
        </w:rPr>
      </w:pPr>
      <w:r w:rsidRPr="007E422D">
        <w:rPr>
          <w:bCs/>
          <w:sz w:val="22"/>
          <w:szCs w:val="22"/>
        </w:rPr>
        <w:t xml:space="preserve">Bezpośrednio przed otwarciem ofert Zamawiający poda kwotę, jaka zamierza przeznaczyć na sfinansowanie przedmiotu zamówienia. Podczas otwarcia ofert Zamawiający poda informacje wymagane zapisami art. 86 ust. 4 ustawy PZP. </w:t>
      </w:r>
    </w:p>
    <w:p w:rsidR="007E422D" w:rsidRPr="00D24B14" w:rsidRDefault="007E422D" w:rsidP="007E422D">
      <w:pPr>
        <w:ind w:left="709"/>
        <w:jc w:val="both"/>
        <w:rPr>
          <w:bCs/>
          <w:sz w:val="22"/>
          <w:szCs w:val="22"/>
        </w:rPr>
      </w:pPr>
    </w:p>
    <w:p w:rsidR="007E422D" w:rsidRPr="00D24B14" w:rsidRDefault="007E422D" w:rsidP="007E422D">
      <w:pPr>
        <w:pStyle w:val="ZnakZnak1"/>
        <w:numPr>
          <w:ilvl w:val="0"/>
          <w:numId w:val="64"/>
        </w:numPr>
        <w:tabs>
          <w:tab w:val="left" w:pos="1134"/>
        </w:tabs>
        <w:jc w:val="both"/>
        <w:rPr>
          <w:rFonts w:ascii="Times New Roman" w:hAnsi="Times New Roman"/>
          <w:iCs/>
          <w:sz w:val="22"/>
          <w:szCs w:val="22"/>
        </w:rPr>
      </w:pPr>
      <w:r w:rsidRPr="00D24B14">
        <w:rPr>
          <w:rFonts w:ascii="Times New Roman" w:hAnsi="Times New Roman" w:cs="Times New Roman"/>
          <w:b/>
          <w:sz w:val="22"/>
          <w:szCs w:val="22"/>
          <w:u w:val="single"/>
        </w:rPr>
        <w:t xml:space="preserve">OPIS </w:t>
      </w:r>
      <w:r w:rsidR="00FD2482" w:rsidRPr="00D24B14">
        <w:rPr>
          <w:rFonts w:ascii="Times New Roman" w:hAnsi="Times New Roman" w:cs="Times New Roman"/>
          <w:b/>
          <w:sz w:val="22"/>
          <w:szCs w:val="22"/>
          <w:u w:val="single"/>
        </w:rPr>
        <w:t>KRYTERIÓW OCENY OFERT</w:t>
      </w:r>
    </w:p>
    <w:p w:rsidR="007E422D" w:rsidRPr="007E422D" w:rsidRDefault="007E422D" w:rsidP="007E422D">
      <w:pPr>
        <w:ind w:left="709"/>
        <w:jc w:val="both"/>
        <w:rPr>
          <w:bCs/>
          <w:sz w:val="22"/>
          <w:szCs w:val="22"/>
        </w:rPr>
      </w:pPr>
    </w:p>
    <w:p w:rsidR="007E422D" w:rsidRPr="007E422D" w:rsidRDefault="007E422D" w:rsidP="007E422D">
      <w:pPr>
        <w:numPr>
          <w:ilvl w:val="0"/>
          <w:numId w:val="57"/>
        </w:numPr>
        <w:suppressAutoHyphens w:val="0"/>
        <w:jc w:val="both"/>
        <w:rPr>
          <w:bCs/>
          <w:sz w:val="22"/>
          <w:szCs w:val="22"/>
        </w:rPr>
      </w:pPr>
      <w:r w:rsidRPr="007E422D">
        <w:rPr>
          <w:bCs/>
          <w:sz w:val="22"/>
          <w:szCs w:val="22"/>
        </w:rPr>
        <w:t xml:space="preserve">Oferta </w:t>
      </w:r>
      <w:r w:rsidRPr="007E422D">
        <w:rPr>
          <w:sz w:val="22"/>
          <w:szCs w:val="22"/>
        </w:rPr>
        <w:t>musi zawierać ostateczną, sumaryczną cenę za wykonanie przedmiotu zamówienia obejmującą wszystkie koszty z uwzględnieniem wszystkich opłat i podatków (także podatku od towarów i usług) oraz ewentualnych upustów i rabatów.</w:t>
      </w:r>
    </w:p>
    <w:p w:rsidR="007E422D" w:rsidRPr="007E422D" w:rsidRDefault="007E422D" w:rsidP="007E422D">
      <w:pPr>
        <w:numPr>
          <w:ilvl w:val="0"/>
          <w:numId w:val="57"/>
        </w:numPr>
        <w:suppressAutoHyphens w:val="0"/>
        <w:jc w:val="both"/>
        <w:rPr>
          <w:bCs/>
          <w:sz w:val="22"/>
          <w:szCs w:val="22"/>
        </w:rPr>
      </w:pPr>
      <w:r w:rsidRPr="007E422D">
        <w:rPr>
          <w:sz w:val="22"/>
          <w:szCs w:val="22"/>
        </w:rPr>
        <w:t>Cena musi być podana w złotych polskich cyfrą i słownie.</w:t>
      </w:r>
    </w:p>
    <w:p w:rsidR="007E422D" w:rsidRPr="007E422D" w:rsidRDefault="007E422D" w:rsidP="00FD2482">
      <w:pPr>
        <w:numPr>
          <w:ilvl w:val="0"/>
          <w:numId w:val="57"/>
        </w:numPr>
        <w:suppressAutoHyphens w:val="0"/>
        <w:jc w:val="both"/>
        <w:rPr>
          <w:bCs/>
          <w:sz w:val="22"/>
          <w:szCs w:val="22"/>
        </w:rPr>
      </w:pPr>
      <w:r w:rsidRPr="007E422D">
        <w:rPr>
          <w:bCs/>
          <w:sz w:val="22"/>
          <w:szCs w:val="22"/>
        </w:rPr>
        <w:t>Oferty oceniane będą pod względem formalnym w zakresie spełnienia warunków wymaganych od Wykonawców ubiegających się o udzielenie zamówienia publicznego (wymagane dokumenty i oświadczenia) oraz zgodności z wymaganiami SIWZ.</w:t>
      </w:r>
    </w:p>
    <w:p w:rsidR="007E422D" w:rsidRPr="007E422D" w:rsidRDefault="007E422D" w:rsidP="00FD2482">
      <w:pPr>
        <w:numPr>
          <w:ilvl w:val="0"/>
          <w:numId w:val="57"/>
        </w:numPr>
        <w:suppressAutoHyphens w:val="0"/>
        <w:jc w:val="both"/>
        <w:rPr>
          <w:bCs/>
          <w:sz w:val="22"/>
          <w:szCs w:val="22"/>
        </w:rPr>
      </w:pPr>
      <w:r w:rsidRPr="007E422D">
        <w:rPr>
          <w:sz w:val="22"/>
          <w:szCs w:val="22"/>
        </w:rPr>
        <w:t>Zamawiający informuje, iż w treści oferty poprawi:</w:t>
      </w:r>
    </w:p>
    <w:p w:rsidR="007E422D" w:rsidRPr="007E422D" w:rsidRDefault="007E422D" w:rsidP="007E422D">
      <w:pPr>
        <w:numPr>
          <w:ilvl w:val="0"/>
          <w:numId w:val="58"/>
        </w:numPr>
        <w:suppressAutoHyphens w:val="0"/>
        <w:jc w:val="both"/>
        <w:rPr>
          <w:bCs/>
          <w:sz w:val="22"/>
          <w:szCs w:val="22"/>
        </w:rPr>
      </w:pPr>
      <w:r w:rsidRPr="007E422D">
        <w:rPr>
          <w:sz w:val="22"/>
          <w:szCs w:val="22"/>
        </w:rPr>
        <w:t>oczywiste omyłki pisarskie;</w:t>
      </w:r>
    </w:p>
    <w:p w:rsidR="007E422D" w:rsidRPr="007E422D" w:rsidRDefault="007E422D" w:rsidP="007E422D">
      <w:pPr>
        <w:numPr>
          <w:ilvl w:val="0"/>
          <w:numId w:val="58"/>
        </w:numPr>
        <w:suppressAutoHyphens w:val="0"/>
        <w:jc w:val="both"/>
        <w:rPr>
          <w:bCs/>
          <w:sz w:val="22"/>
          <w:szCs w:val="22"/>
        </w:rPr>
      </w:pPr>
      <w:r w:rsidRPr="007E422D">
        <w:rPr>
          <w:sz w:val="22"/>
          <w:szCs w:val="22"/>
        </w:rPr>
        <w:t>oczywiste omyłki rachunkowe, z uwzględnieniem konsekwencji rachunkowych dokonanych poprawek;</w:t>
      </w:r>
    </w:p>
    <w:p w:rsidR="007E422D" w:rsidRPr="007E422D" w:rsidRDefault="007E422D" w:rsidP="007E422D">
      <w:pPr>
        <w:numPr>
          <w:ilvl w:val="0"/>
          <w:numId w:val="58"/>
        </w:numPr>
        <w:suppressAutoHyphens w:val="0"/>
        <w:jc w:val="both"/>
        <w:rPr>
          <w:bCs/>
          <w:sz w:val="22"/>
          <w:szCs w:val="22"/>
        </w:rPr>
      </w:pPr>
      <w:r w:rsidRPr="007E422D">
        <w:rPr>
          <w:sz w:val="22"/>
          <w:szCs w:val="22"/>
        </w:rPr>
        <w:t>inne omyłki polegające na niezgodności oferty z SIWZ,  niepowodujące istotnych zmian w treści oferty,</w:t>
      </w:r>
    </w:p>
    <w:p w:rsidR="007E422D" w:rsidRPr="007E422D" w:rsidRDefault="007E422D" w:rsidP="007E422D">
      <w:pPr>
        <w:ind w:left="720"/>
        <w:jc w:val="both"/>
        <w:rPr>
          <w:sz w:val="22"/>
          <w:szCs w:val="22"/>
        </w:rPr>
      </w:pPr>
      <w:r w:rsidRPr="007E422D">
        <w:rPr>
          <w:sz w:val="22"/>
          <w:szCs w:val="22"/>
        </w:rPr>
        <w:t>– niezwłocznie zawiadamiając o tym Wykonawcę, którego oferta została poprawiona.</w:t>
      </w:r>
    </w:p>
    <w:p w:rsidR="007E422D" w:rsidRPr="00AC25D7" w:rsidRDefault="007E422D" w:rsidP="00FD2482">
      <w:pPr>
        <w:numPr>
          <w:ilvl w:val="0"/>
          <w:numId w:val="57"/>
        </w:numPr>
        <w:suppressAutoHyphens w:val="0"/>
        <w:jc w:val="both"/>
        <w:rPr>
          <w:bCs/>
          <w:sz w:val="22"/>
          <w:szCs w:val="22"/>
        </w:rPr>
      </w:pPr>
      <w:r w:rsidRPr="007E422D">
        <w:rPr>
          <w:sz w:val="22"/>
          <w:szCs w:val="22"/>
        </w:rPr>
        <w:t xml:space="preserve">W odniesieniu do Wykonawców, którzy spełnili postawione warunki Zamawiający dokona oceny ofert na podstawie następującego kryterium: </w:t>
      </w:r>
    </w:p>
    <w:p w:rsidR="00967667" w:rsidRDefault="00967667" w:rsidP="00AC25D7">
      <w:pPr>
        <w:suppressAutoHyphens w:val="0"/>
        <w:jc w:val="both"/>
        <w:rPr>
          <w:sz w:val="22"/>
          <w:szCs w:val="22"/>
        </w:rPr>
      </w:pPr>
    </w:p>
    <w:p w:rsidR="00967667" w:rsidRPr="00967667" w:rsidRDefault="00967667" w:rsidP="00967667">
      <w:pPr>
        <w:suppressAutoHyphens w:val="0"/>
        <w:jc w:val="both"/>
        <w:rPr>
          <w:sz w:val="22"/>
          <w:szCs w:val="22"/>
        </w:rPr>
      </w:pPr>
      <w:r w:rsidRPr="00967667">
        <w:rPr>
          <w:sz w:val="22"/>
          <w:szCs w:val="22"/>
        </w:rPr>
        <w:lastRenderedPageBreak/>
        <w:t xml:space="preserve">Do wyboru oferty przyjmuje się najkorzystniejszy bilans ceny, oraz oferowanych warunków ubezpieczenia. </w:t>
      </w:r>
    </w:p>
    <w:p w:rsidR="00967667" w:rsidRPr="00967667" w:rsidRDefault="00967667" w:rsidP="00967667">
      <w:pPr>
        <w:suppressAutoHyphens w:val="0"/>
        <w:jc w:val="both"/>
        <w:rPr>
          <w:sz w:val="22"/>
          <w:szCs w:val="22"/>
        </w:rPr>
      </w:pPr>
      <w:r w:rsidRPr="00967667">
        <w:rPr>
          <w:sz w:val="22"/>
          <w:szCs w:val="22"/>
        </w:rPr>
        <w:t>Za najkorzystniejszą zostanie uznana oferta, która uzyska najwyższą liczbę punktów za wszystkie kryteria.</w:t>
      </w:r>
    </w:p>
    <w:p w:rsidR="00D24B14" w:rsidRDefault="00D24B14" w:rsidP="00967667">
      <w:pPr>
        <w:suppressAutoHyphens w:val="0"/>
        <w:jc w:val="both"/>
        <w:rPr>
          <w:b/>
          <w:bCs/>
          <w:sz w:val="22"/>
          <w:szCs w:val="22"/>
        </w:rPr>
      </w:pPr>
    </w:p>
    <w:p w:rsidR="00D24B14" w:rsidRDefault="00D24B14" w:rsidP="00967667">
      <w:pPr>
        <w:suppressAutoHyphens w:val="0"/>
        <w:jc w:val="both"/>
        <w:rPr>
          <w:b/>
          <w:bCs/>
          <w:sz w:val="22"/>
          <w:szCs w:val="22"/>
        </w:rPr>
      </w:pPr>
    </w:p>
    <w:p w:rsidR="00D24B14" w:rsidRDefault="00D24B14" w:rsidP="00967667">
      <w:pPr>
        <w:suppressAutoHyphens w:val="0"/>
        <w:jc w:val="both"/>
        <w:rPr>
          <w:b/>
          <w:bCs/>
          <w:sz w:val="22"/>
          <w:szCs w:val="22"/>
        </w:rPr>
      </w:pPr>
    </w:p>
    <w:p w:rsidR="00967667" w:rsidRPr="00967667" w:rsidRDefault="00967667" w:rsidP="00967667">
      <w:pPr>
        <w:suppressAutoHyphens w:val="0"/>
        <w:jc w:val="both"/>
        <w:rPr>
          <w:sz w:val="22"/>
          <w:szCs w:val="22"/>
        </w:rPr>
      </w:pPr>
      <w:r w:rsidRPr="00967667">
        <w:rPr>
          <w:b/>
          <w:bCs/>
          <w:sz w:val="22"/>
          <w:szCs w:val="22"/>
        </w:rPr>
        <w:t>P = C + W</w:t>
      </w:r>
    </w:p>
    <w:p w:rsidR="00967667" w:rsidRPr="00967667" w:rsidRDefault="00967667" w:rsidP="00967667">
      <w:pPr>
        <w:suppressAutoHyphens w:val="0"/>
        <w:jc w:val="both"/>
        <w:rPr>
          <w:sz w:val="22"/>
          <w:szCs w:val="22"/>
        </w:rPr>
      </w:pPr>
      <w:r w:rsidRPr="00967667">
        <w:rPr>
          <w:sz w:val="22"/>
          <w:szCs w:val="22"/>
        </w:rPr>
        <w:t xml:space="preserve">gdzie : </w:t>
      </w:r>
    </w:p>
    <w:p w:rsidR="00967667" w:rsidRPr="00967667" w:rsidRDefault="00967667" w:rsidP="00967667">
      <w:pPr>
        <w:suppressAutoHyphens w:val="0"/>
        <w:jc w:val="both"/>
        <w:rPr>
          <w:sz w:val="22"/>
          <w:szCs w:val="22"/>
        </w:rPr>
      </w:pPr>
      <w:r w:rsidRPr="00967667">
        <w:rPr>
          <w:b/>
          <w:sz w:val="22"/>
          <w:szCs w:val="22"/>
        </w:rPr>
        <w:t>P</w:t>
      </w:r>
      <w:r w:rsidRPr="00967667">
        <w:rPr>
          <w:sz w:val="22"/>
          <w:szCs w:val="22"/>
        </w:rPr>
        <w:t xml:space="preserve">- liczba wszystkich punktów uzyskanych przez badaną ofertę </w:t>
      </w:r>
    </w:p>
    <w:p w:rsidR="00967667" w:rsidRPr="00967667" w:rsidRDefault="00967667" w:rsidP="00967667">
      <w:pPr>
        <w:suppressAutoHyphens w:val="0"/>
        <w:jc w:val="both"/>
        <w:rPr>
          <w:sz w:val="22"/>
          <w:szCs w:val="22"/>
        </w:rPr>
      </w:pPr>
      <w:r w:rsidRPr="00967667">
        <w:rPr>
          <w:b/>
          <w:sz w:val="22"/>
          <w:szCs w:val="22"/>
        </w:rPr>
        <w:t>C</w:t>
      </w:r>
      <w:r w:rsidRPr="00967667">
        <w:rPr>
          <w:sz w:val="22"/>
          <w:szCs w:val="22"/>
        </w:rPr>
        <w:t xml:space="preserve">- liczba punktów uzyskanych w kryterium cena oferty </w:t>
      </w:r>
    </w:p>
    <w:p w:rsidR="00967667" w:rsidRPr="00967667" w:rsidRDefault="00967667" w:rsidP="00967667">
      <w:pPr>
        <w:suppressAutoHyphens w:val="0"/>
        <w:jc w:val="both"/>
        <w:rPr>
          <w:sz w:val="22"/>
          <w:szCs w:val="22"/>
        </w:rPr>
      </w:pPr>
      <w:r w:rsidRPr="00967667">
        <w:rPr>
          <w:b/>
          <w:sz w:val="22"/>
          <w:szCs w:val="22"/>
        </w:rPr>
        <w:t>W</w:t>
      </w:r>
      <w:r w:rsidRPr="00967667">
        <w:rPr>
          <w:sz w:val="22"/>
          <w:szCs w:val="22"/>
        </w:rPr>
        <w:t xml:space="preserve">- liczba punktów uzyskanych w kryterium zakresu ochrony ubezpieczeniowej </w:t>
      </w:r>
    </w:p>
    <w:p w:rsidR="00967667" w:rsidRPr="00967667" w:rsidRDefault="00967667" w:rsidP="00967667">
      <w:pPr>
        <w:suppressAutoHyphens w:val="0"/>
        <w:jc w:val="both"/>
        <w:rPr>
          <w:b/>
          <w:bCs/>
          <w:sz w:val="22"/>
          <w:szCs w:val="22"/>
        </w:rPr>
      </w:pPr>
    </w:p>
    <w:p w:rsidR="00967667" w:rsidRPr="00967667" w:rsidRDefault="00967667" w:rsidP="00967667">
      <w:pPr>
        <w:suppressAutoHyphens w:val="0"/>
        <w:jc w:val="both"/>
        <w:rPr>
          <w:sz w:val="22"/>
          <w:szCs w:val="22"/>
        </w:rPr>
      </w:pPr>
      <w:r w:rsidRPr="00967667">
        <w:rPr>
          <w:b/>
          <w:bCs/>
          <w:sz w:val="22"/>
          <w:szCs w:val="22"/>
        </w:rPr>
        <w:t xml:space="preserve">Sposób punktowania ofert według następujących wag: </w:t>
      </w:r>
    </w:p>
    <w:p w:rsidR="00967667" w:rsidRPr="00967667" w:rsidRDefault="00967667" w:rsidP="00967667">
      <w:pPr>
        <w:suppressAutoHyphens w:val="0"/>
        <w:jc w:val="both"/>
        <w:rPr>
          <w:sz w:val="22"/>
          <w:szCs w:val="22"/>
        </w:rPr>
      </w:pPr>
    </w:p>
    <w:p w:rsidR="00967667" w:rsidRPr="00967667" w:rsidRDefault="00967667" w:rsidP="00967667">
      <w:pPr>
        <w:suppressAutoHyphens w:val="0"/>
        <w:jc w:val="both"/>
        <w:rPr>
          <w:sz w:val="22"/>
          <w:szCs w:val="22"/>
        </w:rPr>
      </w:pPr>
      <w:r w:rsidRPr="00967667">
        <w:rPr>
          <w:sz w:val="22"/>
          <w:szCs w:val="22"/>
        </w:rPr>
        <w:t xml:space="preserve">a) cena (C) 80 % </w:t>
      </w:r>
    </w:p>
    <w:p w:rsidR="00967667" w:rsidRPr="00967667" w:rsidRDefault="00967667" w:rsidP="00967667">
      <w:pPr>
        <w:suppressAutoHyphens w:val="0"/>
        <w:jc w:val="both"/>
        <w:rPr>
          <w:sz w:val="22"/>
          <w:szCs w:val="22"/>
        </w:rPr>
      </w:pPr>
      <w:r w:rsidRPr="00967667">
        <w:rPr>
          <w:sz w:val="22"/>
          <w:szCs w:val="22"/>
        </w:rPr>
        <w:t xml:space="preserve">b) warunki ubezpieczenia  (W) 20 % </w:t>
      </w:r>
    </w:p>
    <w:p w:rsidR="00967667" w:rsidRPr="00967667" w:rsidRDefault="00967667" w:rsidP="00967667">
      <w:pPr>
        <w:suppressAutoHyphens w:val="0"/>
        <w:jc w:val="both"/>
        <w:rPr>
          <w:sz w:val="22"/>
          <w:szCs w:val="22"/>
        </w:rPr>
      </w:pPr>
    </w:p>
    <w:p w:rsidR="00967667" w:rsidRPr="00967667" w:rsidRDefault="00967667" w:rsidP="00967667">
      <w:pPr>
        <w:suppressAutoHyphens w:val="0"/>
        <w:jc w:val="both"/>
        <w:rPr>
          <w:sz w:val="22"/>
          <w:szCs w:val="22"/>
        </w:rPr>
      </w:pPr>
      <w:r w:rsidRPr="00967667">
        <w:rPr>
          <w:sz w:val="22"/>
          <w:szCs w:val="22"/>
        </w:rPr>
        <w:t xml:space="preserve">Ocena ofert zostanie przeprowadzona wyłącznie w oparciu o przedstawione wyżej kryteria. Oferty będą oceniane w odniesieniu do najkorzystniejszych warunków przedstawionych przez wykonawców wobec każdego z kryterium. </w:t>
      </w:r>
    </w:p>
    <w:p w:rsidR="00967667" w:rsidRPr="00967667" w:rsidRDefault="00967667" w:rsidP="00967667">
      <w:pPr>
        <w:suppressAutoHyphens w:val="0"/>
        <w:jc w:val="both"/>
        <w:rPr>
          <w:b/>
          <w:bCs/>
          <w:sz w:val="22"/>
          <w:szCs w:val="22"/>
        </w:rPr>
      </w:pPr>
    </w:p>
    <w:p w:rsidR="00967667" w:rsidRPr="00967667" w:rsidRDefault="00967667" w:rsidP="00967667">
      <w:pPr>
        <w:suppressAutoHyphens w:val="0"/>
        <w:jc w:val="both"/>
        <w:rPr>
          <w:sz w:val="22"/>
          <w:szCs w:val="22"/>
        </w:rPr>
      </w:pPr>
      <w:r w:rsidRPr="00967667">
        <w:rPr>
          <w:b/>
          <w:bCs/>
          <w:sz w:val="22"/>
          <w:szCs w:val="22"/>
        </w:rPr>
        <w:t xml:space="preserve">C = cena 80 </w:t>
      </w:r>
      <w:r w:rsidRPr="00967667">
        <w:rPr>
          <w:sz w:val="22"/>
          <w:szCs w:val="22"/>
        </w:rPr>
        <w:t xml:space="preserve">% </w:t>
      </w:r>
    </w:p>
    <w:p w:rsidR="00967667" w:rsidRPr="00967667" w:rsidRDefault="00967667" w:rsidP="00967667">
      <w:pPr>
        <w:suppressAutoHyphens w:val="0"/>
        <w:jc w:val="both"/>
        <w:rPr>
          <w:sz w:val="22"/>
          <w:szCs w:val="22"/>
        </w:rPr>
      </w:pPr>
    </w:p>
    <w:p w:rsidR="00967667" w:rsidRPr="00967667" w:rsidRDefault="00967667" w:rsidP="00967667">
      <w:pPr>
        <w:suppressAutoHyphens w:val="0"/>
        <w:jc w:val="both"/>
        <w:rPr>
          <w:sz w:val="22"/>
          <w:szCs w:val="22"/>
          <w:u w:val="single"/>
        </w:rPr>
      </w:pPr>
      <w:r w:rsidRPr="00967667">
        <w:rPr>
          <w:sz w:val="22"/>
          <w:szCs w:val="22"/>
          <w:u w:val="single"/>
        </w:rPr>
        <w:t>Oferty w kryterium</w:t>
      </w:r>
      <w:r w:rsidRPr="00967667">
        <w:rPr>
          <w:b/>
          <w:sz w:val="22"/>
          <w:szCs w:val="22"/>
          <w:u w:val="single"/>
        </w:rPr>
        <w:t xml:space="preserve"> C</w:t>
      </w:r>
      <w:r w:rsidRPr="00967667">
        <w:rPr>
          <w:sz w:val="22"/>
          <w:szCs w:val="22"/>
          <w:u w:val="single"/>
        </w:rPr>
        <w:t xml:space="preserve"> będą oceniane według następującego wzoru:</w:t>
      </w:r>
    </w:p>
    <w:p w:rsidR="00967667" w:rsidRPr="00967667" w:rsidRDefault="00967667" w:rsidP="00967667">
      <w:pPr>
        <w:suppressAutoHyphens w:val="0"/>
        <w:jc w:val="both"/>
        <w:rPr>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723"/>
      </w:tblGrid>
      <w:tr w:rsidR="00967667" w:rsidRPr="00967667" w:rsidTr="00F101C5">
        <w:tc>
          <w:tcPr>
            <w:tcW w:w="2145" w:type="dxa"/>
            <w:vMerge w:val="restart"/>
            <w:tcBorders>
              <w:top w:val="nil"/>
              <w:left w:val="nil"/>
              <w:bottom w:val="nil"/>
              <w:right w:val="nil"/>
            </w:tcBorders>
            <w:shd w:val="clear" w:color="auto" w:fill="auto"/>
            <w:vAlign w:val="center"/>
          </w:tcPr>
          <w:p w:rsidR="00967667" w:rsidRPr="00967667" w:rsidRDefault="00967667" w:rsidP="00967667">
            <w:pPr>
              <w:suppressAutoHyphens w:val="0"/>
              <w:jc w:val="both"/>
              <w:rPr>
                <w:sz w:val="22"/>
                <w:szCs w:val="22"/>
              </w:rPr>
            </w:pPr>
            <w:r w:rsidRPr="00967667">
              <w:rPr>
                <w:sz w:val="22"/>
                <w:szCs w:val="22"/>
              </w:rPr>
              <w:t>ilość punktów (C) =</w:t>
            </w:r>
          </w:p>
        </w:tc>
        <w:tc>
          <w:tcPr>
            <w:tcW w:w="5723" w:type="dxa"/>
            <w:tcBorders>
              <w:top w:val="nil"/>
              <w:left w:val="nil"/>
              <w:bottom w:val="single" w:sz="4" w:space="0" w:color="auto"/>
              <w:right w:val="nil"/>
            </w:tcBorders>
            <w:shd w:val="clear" w:color="auto" w:fill="auto"/>
            <w:vAlign w:val="center"/>
          </w:tcPr>
          <w:p w:rsidR="00967667" w:rsidRPr="00967667" w:rsidRDefault="00D24B14" w:rsidP="00967667">
            <w:pPr>
              <w:suppressAutoHyphens w:val="0"/>
              <w:jc w:val="both"/>
              <w:rPr>
                <w:sz w:val="22"/>
                <w:szCs w:val="22"/>
              </w:rPr>
            </w:pPr>
            <w:r>
              <w:rPr>
                <w:sz w:val="22"/>
                <w:szCs w:val="22"/>
              </w:rPr>
              <w:t xml:space="preserve">              </w:t>
            </w:r>
            <w:r w:rsidR="00967667" w:rsidRPr="00967667">
              <w:rPr>
                <w:sz w:val="22"/>
                <w:szCs w:val="22"/>
              </w:rPr>
              <w:t>najniższa zaoferowana cena x 100 x 0,80</w:t>
            </w:r>
          </w:p>
        </w:tc>
      </w:tr>
      <w:tr w:rsidR="00967667" w:rsidRPr="00967667" w:rsidTr="00F101C5">
        <w:tc>
          <w:tcPr>
            <w:tcW w:w="2145" w:type="dxa"/>
            <w:vMerge/>
            <w:tcBorders>
              <w:top w:val="nil"/>
              <w:left w:val="nil"/>
              <w:bottom w:val="nil"/>
              <w:right w:val="nil"/>
            </w:tcBorders>
            <w:shd w:val="clear" w:color="auto" w:fill="auto"/>
            <w:vAlign w:val="center"/>
          </w:tcPr>
          <w:p w:rsidR="00967667" w:rsidRPr="00967667" w:rsidRDefault="00967667" w:rsidP="00967667">
            <w:pPr>
              <w:suppressAutoHyphens w:val="0"/>
              <w:jc w:val="both"/>
              <w:rPr>
                <w:sz w:val="22"/>
                <w:szCs w:val="22"/>
              </w:rPr>
            </w:pPr>
          </w:p>
        </w:tc>
        <w:tc>
          <w:tcPr>
            <w:tcW w:w="5723" w:type="dxa"/>
            <w:tcBorders>
              <w:top w:val="single" w:sz="4" w:space="0" w:color="auto"/>
              <w:left w:val="nil"/>
              <w:bottom w:val="nil"/>
              <w:right w:val="nil"/>
            </w:tcBorders>
            <w:shd w:val="clear" w:color="auto" w:fill="auto"/>
            <w:vAlign w:val="center"/>
          </w:tcPr>
          <w:p w:rsidR="00967667" w:rsidRPr="00967667" w:rsidRDefault="00D24B14" w:rsidP="00967667">
            <w:pPr>
              <w:suppressAutoHyphens w:val="0"/>
              <w:jc w:val="both"/>
              <w:rPr>
                <w:sz w:val="22"/>
                <w:szCs w:val="22"/>
              </w:rPr>
            </w:pPr>
            <w:r>
              <w:rPr>
                <w:sz w:val="22"/>
                <w:szCs w:val="22"/>
              </w:rPr>
              <w:t xml:space="preserve">                       </w:t>
            </w:r>
            <w:r w:rsidR="00967667" w:rsidRPr="00967667">
              <w:rPr>
                <w:sz w:val="22"/>
                <w:szCs w:val="22"/>
              </w:rPr>
              <w:t>cena badanej oferty</w:t>
            </w:r>
          </w:p>
        </w:tc>
      </w:tr>
    </w:tbl>
    <w:p w:rsidR="00967667" w:rsidRPr="00967667" w:rsidRDefault="00967667" w:rsidP="00967667">
      <w:pPr>
        <w:suppressAutoHyphens w:val="0"/>
        <w:jc w:val="both"/>
        <w:rPr>
          <w:b/>
          <w:bCs/>
          <w:sz w:val="22"/>
          <w:szCs w:val="22"/>
        </w:rPr>
      </w:pPr>
    </w:p>
    <w:p w:rsidR="00967667" w:rsidRPr="00967667" w:rsidRDefault="00967667" w:rsidP="00967667">
      <w:pPr>
        <w:suppressAutoHyphens w:val="0"/>
        <w:jc w:val="both"/>
        <w:rPr>
          <w:b/>
          <w:sz w:val="22"/>
          <w:szCs w:val="22"/>
        </w:rPr>
      </w:pPr>
      <w:r w:rsidRPr="00967667">
        <w:rPr>
          <w:b/>
          <w:sz w:val="22"/>
          <w:szCs w:val="22"/>
        </w:rPr>
        <w:t>W= warunki ubezpieczenia 20%</w:t>
      </w:r>
    </w:p>
    <w:p w:rsidR="00D24B14" w:rsidRDefault="00D24B14" w:rsidP="00D24B14">
      <w:pPr>
        <w:suppressAutoHyphens w:val="0"/>
        <w:jc w:val="both"/>
        <w:rPr>
          <w:sz w:val="22"/>
          <w:szCs w:val="22"/>
        </w:rPr>
      </w:pPr>
      <w:r w:rsidRPr="00967667">
        <w:rPr>
          <w:sz w:val="22"/>
          <w:szCs w:val="22"/>
        </w:rPr>
        <w:t>Maksymalna liczba punktów,</w:t>
      </w:r>
      <w:r>
        <w:rPr>
          <w:sz w:val="22"/>
          <w:szCs w:val="22"/>
        </w:rPr>
        <w:t xml:space="preserve"> </w:t>
      </w:r>
      <w:r w:rsidRPr="00967667">
        <w:rPr>
          <w:sz w:val="22"/>
          <w:szCs w:val="22"/>
        </w:rPr>
        <w:t xml:space="preserve"> które mogą być przyznane dla poszczególnych klauzul  rozszerzających zakres ochrony ubezpieczeniowej podana jest w</w:t>
      </w:r>
      <w:r>
        <w:rPr>
          <w:sz w:val="22"/>
          <w:szCs w:val="22"/>
        </w:rPr>
        <w:t>:</w:t>
      </w:r>
    </w:p>
    <w:p w:rsidR="00D24B14" w:rsidRDefault="00D24B14" w:rsidP="00D24B14">
      <w:pPr>
        <w:suppressAutoHyphens w:val="0"/>
        <w:jc w:val="both"/>
        <w:rPr>
          <w:sz w:val="22"/>
          <w:szCs w:val="22"/>
        </w:rPr>
      </w:pPr>
      <w:r>
        <w:rPr>
          <w:sz w:val="22"/>
          <w:szCs w:val="22"/>
        </w:rPr>
        <w:t xml:space="preserve">Dla Zadania nr 1 - </w:t>
      </w:r>
      <w:r w:rsidRPr="00967667">
        <w:rPr>
          <w:sz w:val="22"/>
          <w:szCs w:val="22"/>
        </w:rPr>
        <w:t xml:space="preserve"> </w:t>
      </w:r>
      <w:r w:rsidRPr="00D24B14">
        <w:rPr>
          <w:b/>
          <w:sz w:val="22"/>
          <w:szCs w:val="22"/>
        </w:rPr>
        <w:t>Załącznik nr 9 do SIWZ</w:t>
      </w:r>
    </w:p>
    <w:p w:rsidR="00D24B14" w:rsidRPr="00967667" w:rsidRDefault="00D24B14" w:rsidP="00D24B14">
      <w:pPr>
        <w:suppressAutoHyphens w:val="0"/>
        <w:jc w:val="both"/>
        <w:rPr>
          <w:sz w:val="22"/>
          <w:szCs w:val="22"/>
        </w:rPr>
      </w:pPr>
      <w:r>
        <w:rPr>
          <w:sz w:val="22"/>
          <w:szCs w:val="22"/>
        </w:rPr>
        <w:t xml:space="preserve">Dla Zadania nr 2 - </w:t>
      </w:r>
      <w:r w:rsidRPr="00D24B14">
        <w:rPr>
          <w:b/>
          <w:sz w:val="22"/>
          <w:szCs w:val="22"/>
        </w:rPr>
        <w:t>Załącznik nr 10 do SIWZ</w:t>
      </w:r>
    </w:p>
    <w:p w:rsidR="00D24B14" w:rsidRDefault="00D24B14" w:rsidP="00967667">
      <w:pPr>
        <w:suppressAutoHyphens w:val="0"/>
        <w:jc w:val="both"/>
        <w:rPr>
          <w:sz w:val="22"/>
          <w:szCs w:val="22"/>
        </w:rPr>
      </w:pPr>
    </w:p>
    <w:p w:rsidR="00967667" w:rsidRPr="00967667" w:rsidRDefault="00967667" w:rsidP="00967667">
      <w:pPr>
        <w:suppressAutoHyphens w:val="0"/>
        <w:jc w:val="both"/>
        <w:rPr>
          <w:sz w:val="22"/>
          <w:szCs w:val="22"/>
          <w:u w:val="single"/>
        </w:rPr>
      </w:pPr>
    </w:p>
    <w:p w:rsidR="00967667" w:rsidRPr="00967667" w:rsidRDefault="00967667" w:rsidP="00967667">
      <w:pPr>
        <w:suppressAutoHyphens w:val="0"/>
        <w:jc w:val="both"/>
        <w:rPr>
          <w:sz w:val="22"/>
          <w:szCs w:val="22"/>
          <w:u w:val="single"/>
        </w:rPr>
      </w:pPr>
      <w:r w:rsidRPr="00967667">
        <w:rPr>
          <w:sz w:val="22"/>
          <w:szCs w:val="22"/>
          <w:u w:val="single"/>
        </w:rPr>
        <w:t>Oferty w kryterium W  będą oceniane według następujących zasad:</w:t>
      </w:r>
    </w:p>
    <w:p w:rsidR="00967667" w:rsidRPr="00967667" w:rsidRDefault="00967667" w:rsidP="00967667">
      <w:pPr>
        <w:suppressAutoHyphens w:val="0"/>
        <w:jc w:val="both"/>
        <w:rPr>
          <w:sz w:val="22"/>
          <w:szCs w:val="22"/>
        </w:rPr>
      </w:pPr>
    </w:p>
    <w:p w:rsidR="00967667" w:rsidRPr="00967667" w:rsidRDefault="00967667" w:rsidP="00967667">
      <w:pPr>
        <w:suppressAutoHyphens w:val="0"/>
        <w:jc w:val="both"/>
        <w:rPr>
          <w:sz w:val="22"/>
          <w:szCs w:val="22"/>
        </w:rPr>
      </w:pPr>
      <w:r w:rsidRPr="00967667">
        <w:rPr>
          <w:sz w:val="22"/>
          <w:szCs w:val="22"/>
        </w:rPr>
        <w:t>Za przyjęcie poszczególnych klauzul rozszerzających zakres ochrony ubezpieczeniowej zostanie przyznana ilość punktów przypisana danej klauzuli.</w:t>
      </w:r>
    </w:p>
    <w:p w:rsidR="00967667" w:rsidRPr="00967667" w:rsidRDefault="00967667" w:rsidP="00967667">
      <w:pPr>
        <w:suppressAutoHyphens w:val="0"/>
        <w:jc w:val="both"/>
        <w:rPr>
          <w:sz w:val="22"/>
          <w:szCs w:val="22"/>
        </w:rPr>
      </w:pPr>
    </w:p>
    <w:p w:rsidR="00967667" w:rsidRPr="00967667" w:rsidRDefault="00967667" w:rsidP="00967667">
      <w:pPr>
        <w:suppressAutoHyphens w:val="0"/>
        <w:jc w:val="both"/>
        <w:rPr>
          <w:sz w:val="22"/>
          <w:szCs w:val="22"/>
        </w:rPr>
      </w:pPr>
      <w:r w:rsidRPr="00967667">
        <w:rPr>
          <w:sz w:val="22"/>
          <w:szCs w:val="22"/>
        </w:rPr>
        <w:t>Oferty w kryterium W będą oceniane według następującego wzoru</w:t>
      </w:r>
    </w:p>
    <w:p w:rsidR="00967667" w:rsidRPr="00967667" w:rsidRDefault="00967667" w:rsidP="00967667">
      <w:pPr>
        <w:suppressAutoHyphens w:val="0"/>
        <w:jc w:val="both"/>
        <w:rPr>
          <w:sz w:val="22"/>
          <w:szCs w:val="22"/>
        </w:rPr>
      </w:pPr>
    </w:p>
    <w:tbl>
      <w:tblPr>
        <w:tblW w:w="824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723"/>
      </w:tblGrid>
      <w:tr w:rsidR="00967667" w:rsidRPr="00967667" w:rsidTr="00F101C5">
        <w:tc>
          <w:tcPr>
            <w:tcW w:w="2518" w:type="dxa"/>
            <w:vMerge w:val="restart"/>
            <w:tcBorders>
              <w:top w:val="nil"/>
              <w:left w:val="nil"/>
              <w:bottom w:val="nil"/>
              <w:right w:val="nil"/>
            </w:tcBorders>
            <w:shd w:val="clear" w:color="auto" w:fill="auto"/>
            <w:vAlign w:val="center"/>
          </w:tcPr>
          <w:p w:rsidR="00967667" w:rsidRPr="00967667" w:rsidRDefault="00967667" w:rsidP="00967667">
            <w:pPr>
              <w:suppressAutoHyphens w:val="0"/>
              <w:jc w:val="both"/>
              <w:rPr>
                <w:sz w:val="22"/>
                <w:szCs w:val="22"/>
              </w:rPr>
            </w:pPr>
            <w:r w:rsidRPr="00967667">
              <w:rPr>
                <w:sz w:val="22"/>
                <w:szCs w:val="22"/>
              </w:rPr>
              <w:t>ilość punktów (W) =</w:t>
            </w:r>
          </w:p>
        </w:tc>
        <w:tc>
          <w:tcPr>
            <w:tcW w:w="5723" w:type="dxa"/>
            <w:tcBorders>
              <w:top w:val="nil"/>
              <w:left w:val="nil"/>
              <w:bottom w:val="single" w:sz="4" w:space="0" w:color="auto"/>
              <w:right w:val="nil"/>
            </w:tcBorders>
            <w:shd w:val="clear" w:color="auto" w:fill="auto"/>
            <w:vAlign w:val="center"/>
          </w:tcPr>
          <w:p w:rsidR="00967667" w:rsidRPr="00967667" w:rsidRDefault="00D24B14" w:rsidP="00967667">
            <w:pPr>
              <w:suppressAutoHyphens w:val="0"/>
              <w:jc w:val="both"/>
              <w:rPr>
                <w:sz w:val="22"/>
                <w:szCs w:val="22"/>
              </w:rPr>
            </w:pPr>
            <w:r>
              <w:rPr>
                <w:sz w:val="22"/>
                <w:szCs w:val="22"/>
              </w:rPr>
              <w:t xml:space="preserve">                          </w:t>
            </w:r>
            <w:r w:rsidR="00967667" w:rsidRPr="00967667">
              <w:rPr>
                <w:sz w:val="22"/>
                <w:szCs w:val="22"/>
              </w:rPr>
              <w:t>WL x 100 x 0,20</w:t>
            </w:r>
          </w:p>
        </w:tc>
      </w:tr>
      <w:tr w:rsidR="00967667" w:rsidRPr="00967667" w:rsidTr="00F101C5">
        <w:tc>
          <w:tcPr>
            <w:tcW w:w="2518" w:type="dxa"/>
            <w:vMerge/>
            <w:tcBorders>
              <w:top w:val="nil"/>
              <w:left w:val="nil"/>
              <w:bottom w:val="nil"/>
              <w:right w:val="nil"/>
            </w:tcBorders>
            <w:shd w:val="clear" w:color="auto" w:fill="auto"/>
            <w:vAlign w:val="center"/>
          </w:tcPr>
          <w:p w:rsidR="00967667" w:rsidRPr="00967667" w:rsidRDefault="00967667" w:rsidP="00967667">
            <w:pPr>
              <w:suppressAutoHyphens w:val="0"/>
              <w:jc w:val="both"/>
              <w:rPr>
                <w:sz w:val="22"/>
                <w:szCs w:val="22"/>
              </w:rPr>
            </w:pPr>
          </w:p>
        </w:tc>
        <w:tc>
          <w:tcPr>
            <w:tcW w:w="5723" w:type="dxa"/>
            <w:tcBorders>
              <w:top w:val="single" w:sz="4" w:space="0" w:color="auto"/>
              <w:left w:val="nil"/>
              <w:bottom w:val="nil"/>
              <w:right w:val="nil"/>
            </w:tcBorders>
            <w:shd w:val="clear" w:color="auto" w:fill="auto"/>
            <w:vAlign w:val="center"/>
          </w:tcPr>
          <w:p w:rsidR="00967667" w:rsidRPr="00967667" w:rsidRDefault="00D24B14" w:rsidP="00967667">
            <w:pPr>
              <w:suppressAutoHyphens w:val="0"/>
              <w:jc w:val="both"/>
              <w:rPr>
                <w:sz w:val="22"/>
                <w:szCs w:val="22"/>
              </w:rPr>
            </w:pPr>
            <w:r>
              <w:rPr>
                <w:sz w:val="22"/>
                <w:szCs w:val="22"/>
              </w:rPr>
              <w:t xml:space="preserve">                                    </w:t>
            </w:r>
            <w:r w:rsidR="00967667" w:rsidRPr="00967667">
              <w:rPr>
                <w:sz w:val="22"/>
                <w:szCs w:val="22"/>
              </w:rPr>
              <w:t>WM</w:t>
            </w:r>
          </w:p>
        </w:tc>
      </w:tr>
    </w:tbl>
    <w:p w:rsidR="00967667" w:rsidRPr="00967667" w:rsidRDefault="00967667" w:rsidP="00967667">
      <w:pPr>
        <w:suppressAutoHyphens w:val="0"/>
        <w:jc w:val="both"/>
        <w:rPr>
          <w:sz w:val="22"/>
          <w:szCs w:val="22"/>
        </w:rPr>
      </w:pPr>
      <w:r w:rsidRPr="00967667">
        <w:rPr>
          <w:sz w:val="22"/>
          <w:szCs w:val="22"/>
        </w:rPr>
        <w:t>Gdzie:</w:t>
      </w:r>
    </w:p>
    <w:p w:rsidR="00967667" w:rsidRPr="00967667" w:rsidRDefault="00967667" w:rsidP="00967667">
      <w:pPr>
        <w:suppressAutoHyphens w:val="0"/>
        <w:jc w:val="both"/>
        <w:rPr>
          <w:sz w:val="22"/>
          <w:szCs w:val="22"/>
        </w:rPr>
      </w:pPr>
      <w:r w:rsidRPr="00967667">
        <w:rPr>
          <w:b/>
          <w:sz w:val="22"/>
          <w:szCs w:val="22"/>
        </w:rPr>
        <w:t>WL</w:t>
      </w:r>
      <w:r w:rsidRPr="00967667">
        <w:rPr>
          <w:sz w:val="22"/>
          <w:szCs w:val="22"/>
        </w:rPr>
        <w:t xml:space="preserve"> – wartość liczbowa ocenianego kryterium  uzyskana w danej ofercie;</w:t>
      </w:r>
    </w:p>
    <w:p w:rsidR="00967667" w:rsidRPr="00967667" w:rsidRDefault="00967667" w:rsidP="00967667">
      <w:pPr>
        <w:suppressAutoHyphens w:val="0"/>
        <w:jc w:val="both"/>
        <w:rPr>
          <w:sz w:val="22"/>
          <w:szCs w:val="22"/>
        </w:rPr>
      </w:pPr>
      <w:r w:rsidRPr="00967667">
        <w:rPr>
          <w:b/>
          <w:sz w:val="22"/>
          <w:szCs w:val="22"/>
        </w:rPr>
        <w:t>WM</w:t>
      </w:r>
      <w:r w:rsidRPr="00967667">
        <w:rPr>
          <w:sz w:val="22"/>
          <w:szCs w:val="22"/>
        </w:rPr>
        <w:t xml:space="preserve"> – </w:t>
      </w:r>
      <w:r w:rsidR="00D24B14" w:rsidRPr="00FD2482">
        <w:rPr>
          <w:rFonts w:eastAsia="Calibri"/>
          <w:sz w:val="22"/>
          <w:szCs w:val="22"/>
          <w:lang w:eastAsia="pl-PL"/>
        </w:rPr>
        <w:t>maksymalna mo</w:t>
      </w:r>
      <w:r w:rsidR="00D24B14" w:rsidRPr="00FD2482">
        <w:rPr>
          <w:rFonts w:eastAsia="TimesNewRoman"/>
          <w:sz w:val="22"/>
          <w:szCs w:val="22"/>
          <w:lang w:eastAsia="pl-PL"/>
        </w:rPr>
        <w:t>ż</w:t>
      </w:r>
      <w:r w:rsidR="00D24B14" w:rsidRPr="00FD2482">
        <w:rPr>
          <w:rFonts w:eastAsia="Calibri"/>
          <w:sz w:val="22"/>
          <w:szCs w:val="22"/>
          <w:lang w:eastAsia="pl-PL"/>
        </w:rPr>
        <w:t>liwa do uzyskania warto</w:t>
      </w:r>
      <w:r w:rsidR="00D24B14" w:rsidRPr="00FD2482">
        <w:rPr>
          <w:rFonts w:eastAsia="TimesNewRoman"/>
          <w:sz w:val="22"/>
          <w:szCs w:val="22"/>
          <w:lang w:eastAsia="pl-PL"/>
        </w:rPr>
        <w:t xml:space="preserve">ść </w:t>
      </w:r>
      <w:r w:rsidR="00D24B14" w:rsidRPr="00FD2482">
        <w:rPr>
          <w:rFonts w:eastAsia="Calibri"/>
          <w:sz w:val="22"/>
          <w:szCs w:val="22"/>
          <w:lang w:eastAsia="pl-PL"/>
        </w:rPr>
        <w:t>liczbowa ocenianego kryterium</w:t>
      </w:r>
      <w:r w:rsidRPr="00967667">
        <w:rPr>
          <w:sz w:val="22"/>
          <w:szCs w:val="22"/>
        </w:rPr>
        <w:t>;</w:t>
      </w:r>
    </w:p>
    <w:p w:rsidR="00967667" w:rsidRPr="00967667" w:rsidRDefault="00967667" w:rsidP="00967667">
      <w:pPr>
        <w:suppressAutoHyphens w:val="0"/>
        <w:jc w:val="both"/>
        <w:rPr>
          <w:sz w:val="22"/>
          <w:szCs w:val="22"/>
        </w:rPr>
      </w:pPr>
    </w:p>
    <w:p w:rsidR="00967667" w:rsidRDefault="00967667" w:rsidP="00AC25D7">
      <w:pPr>
        <w:suppressAutoHyphens w:val="0"/>
        <w:jc w:val="both"/>
        <w:rPr>
          <w:sz w:val="22"/>
          <w:szCs w:val="22"/>
        </w:rPr>
      </w:pPr>
    </w:p>
    <w:p w:rsidR="00D24B14" w:rsidRDefault="00D24B14" w:rsidP="00D24B14">
      <w:pPr>
        <w:suppressAutoHyphens w:val="0"/>
        <w:autoSpaceDE w:val="0"/>
        <w:autoSpaceDN w:val="0"/>
        <w:adjustRightInd w:val="0"/>
        <w:rPr>
          <w:rFonts w:eastAsia="Calibri"/>
          <w:b/>
          <w:bCs/>
          <w:sz w:val="22"/>
          <w:szCs w:val="22"/>
          <w:lang w:eastAsia="pl-PL"/>
        </w:rPr>
      </w:pPr>
    </w:p>
    <w:p w:rsidR="00AC25D7" w:rsidRPr="00FD2482" w:rsidRDefault="00AC25D7" w:rsidP="00D24B14">
      <w:pPr>
        <w:suppressAutoHyphens w:val="0"/>
        <w:autoSpaceDE w:val="0"/>
        <w:autoSpaceDN w:val="0"/>
        <w:adjustRightInd w:val="0"/>
        <w:rPr>
          <w:sz w:val="22"/>
          <w:szCs w:val="22"/>
        </w:rPr>
      </w:pPr>
      <w:r w:rsidRPr="00FD2482">
        <w:rPr>
          <w:rFonts w:eastAsia="Calibri"/>
          <w:b/>
          <w:bCs/>
          <w:sz w:val="22"/>
          <w:szCs w:val="22"/>
          <w:lang w:eastAsia="pl-PL"/>
        </w:rPr>
        <w:t>Dopuszczalna jest zmiana treści klauzul, ale w przypadku zmian odbiegających na</w:t>
      </w:r>
      <w:r w:rsidR="00D24B14">
        <w:rPr>
          <w:rFonts w:eastAsia="Calibri"/>
          <w:b/>
          <w:bCs/>
          <w:sz w:val="22"/>
          <w:szCs w:val="22"/>
          <w:lang w:eastAsia="pl-PL"/>
        </w:rPr>
        <w:t xml:space="preserve"> </w:t>
      </w:r>
      <w:r w:rsidRPr="00FD2482">
        <w:rPr>
          <w:rFonts w:eastAsia="Calibri"/>
          <w:b/>
          <w:bCs/>
          <w:sz w:val="22"/>
          <w:szCs w:val="22"/>
          <w:lang w:eastAsia="pl-PL"/>
        </w:rPr>
        <w:t>niekorzyść Zamawiającego od treści podanej w SIWZ, za zmienioną klauzulę</w:t>
      </w:r>
      <w:r w:rsidR="00D24B14">
        <w:rPr>
          <w:rFonts w:eastAsia="Calibri"/>
          <w:b/>
          <w:bCs/>
          <w:sz w:val="22"/>
          <w:szCs w:val="22"/>
          <w:lang w:eastAsia="pl-PL"/>
        </w:rPr>
        <w:t xml:space="preserve"> </w:t>
      </w:r>
      <w:r w:rsidRPr="00FD2482">
        <w:rPr>
          <w:rFonts w:eastAsia="Calibri"/>
          <w:b/>
          <w:bCs/>
          <w:sz w:val="22"/>
          <w:szCs w:val="22"/>
          <w:lang w:eastAsia="pl-PL"/>
        </w:rPr>
        <w:t>przyznanych będzie 0 punktów.</w:t>
      </w:r>
    </w:p>
    <w:p w:rsidR="007E422D" w:rsidRPr="0030333A" w:rsidRDefault="007E422D" w:rsidP="007E422D">
      <w:pPr>
        <w:jc w:val="both"/>
        <w:rPr>
          <w:color w:val="FF0000"/>
          <w:sz w:val="22"/>
          <w:szCs w:val="22"/>
        </w:rPr>
      </w:pPr>
    </w:p>
    <w:p w:rsidR="007E422D" w:rsidRPr="00D24B14" w:rsidRDefault="007E422D" w:rsidP="00FD2482">
      <w:pPr>
        <w:numPr>
          <w:ilvl w:val="0"/>
          <w:numId w:val="57"/>
        </w:numPr>
        <w:suppressAutoHyphens w:val="0"/>
        <w:rPr>
          <w:sz w:val="22"/>
          <w:szCs w:val="22"/>
        </w:rPr>
      </w:pPr>
      <w:r w:rsidRPr="00D24B14">
        <w:rPr>
          <w:bCs/>
          <w:sz w:val="22"/>
          <w:szCs w:val="22"/>
        </w:rPr>
        <w:lastRenderedPageBreak/>
        <w:t>Ocena końcowa oferty j</w:t>
      </w:r>
      <w:r w:rsidRPr="00D24B14">
        <w:rPr>
          <w:sz w:val="22"/>
          <w:szCs w:val="22"/>
        </w:rPr>
        <w:t xml:space="preserve">est to ilość punktów uzyskanych </w:t>
      </w:r>
      <w:r w:rsidR="00D24B14" w:rsidRPr="00D24B14">
        <w:rPr>
          <w:sz w:val="22"/>
          <w:szCs w:val="22"/>
        </w:rPr>
        <w:t>za kryterium wymienione w pkt. 5</w:t>
      </w:r>
      <w:r w:rsidRPr="00D24B14">
        <w:rPr>
          <w:sz w:val="22"/>
          <w:szCs w:val="22"/>
        </w:rPr>
        <w:t>).</w:t>
      </w:r>
    </w:p>
    <w:p w:rsidR="007E422D" w:rsidRPr="00D24B14" w:rsidRDefault="007E422D" w:rsidP="00FD2482">
      <w:pPr>
        <w:numPr>
          <w:ilvl w:val="0"/>
          <w:numId w:val="57"/>
        </w:numPr>
        <w:suppressAutoHyphens w:val="0"/>
        <w:ind w:right="-142"/>
        <w:jc w:val="both"/>
        <w:rPr>
          <w:sz w:val="22"/>
          <w:szCs w:val="22"/>
        </w:rPr>
      </w:pPr>
      <w:r w:rsidRPr="00D24B14">
        <w:rPr>
          <w:sz w:val="22"/>
          <w:szCs w:val="22"/>
        </w:rPr>
        <w:t>Zamawiający udzieli zamówienia Wykonawcy, którego oferta odpowiada wszystkim wymaganiom określonym w niniejszej specyfikacji i została oceniona jako najkorzystniejsza w oparciu o podane kryterium wyboru.</w:t>
      </w:r>
    </w:p>
    <w:p w:rsidR="007E422D" w:rsidRPr="007E422D" w:rsidRDefault="007E422D" w:rsidP="007E422D">
      <w:pPr>
        <w:ind w:left="720" w:right="-142"/>
        <w:jc w:val="both"/>
        <w:rPr>
          <w:sz w:val="22"/>
          <w:szCs w:val="22"/>
        </w:rPr>
      </w:pPr>
    </w:p>
    <w:p w:rsidR="007E422D" w:rsidRPr="007E422D" w:rsidRDefault="007E422D" w:rsidP="007E422D">
      <w:pPr>
        <w:pStyle w:val="ZnakZnak1"/>
        <w:numPr>
          <w:ilvl w:val="0"/>
          <w:numId w:val="64"/>
        </w:numPr>
        <w:tabs>
          <w:tab w:val="left" w:pos="1134"/>
        </w:tabs>
        <w:jc w:val="both"/>
        <w:rPr>
          <w:rFonts w:ascii="Times New Roman" w:hAnsi="Times New Roman" w:cs="Times New Roman"/>
          <w:iCs/>
          <w:sz w:val="22"/>
          <w:szCs w:val="22"/>
        </w:rPr>
      </w:pPr>
      <w:r w:rsidRPr="007E422D">
        <w:rPr>
          <w:rFonts w:ascii="Times New Roman" w:hAnsi="Times New Roman" w:cs="Times New Roman"/>
          <w:b/>
          <w:sz w:val="22"/>
          <w:szCs w:val="22"/>
          <w:u w:val="single"/>
        </w:rPr>
        <w:t xml:space="preserve">INFORMACJE O FORMALNOŚCIACH, JAKIE POWINNY ZOSTAĆ DOPEŁNIONE PO WYBORZE OFERTY W CELU ZAWARCIA UMOWY W SPRAWIE ZAMÓWIENIA PUBLICZNEGO </w:t>
      </w:r>
    </w:p>
    <w:p w:rsidR="007E422D" w:rsidRPr="007E422D" w:rsidRDefault="007E422D" w:rsidP="007E422D">
      <w:pPr>
        <w:pStyle w:val="Tekstpodstawowy3"/>
        <w:rPr>
          <w:b/>
          <w:color w:val="0000FF"/>
          <w:sz w:val="22"/>
          <w:szCs w:val="22"/>
          <w:u w:val="single"/>
        </w:rPr>
      </w:pPr>
    </w:p>
    <w:p w:rsidR="007E422D" w:rsidRPr="007E422D" w:rsidRDefault="007E422D" w:rsidP="007E422D">
      <w:pPr>
        <w:numPr>
          <w:ilvl w:val="0"/>
          <w:numId w:val="60"/>
        </w:numPr>
        <w:suppressAutoHyphens w:val="0"/>
        <w:jc w:val="both"/>
        <w:rPr>
          <w:bCs/>
          <w:sz w:val="22"/>
          <w:szCs w:val="22"/>
        </w:rPr>
      </w:pPr>
      <w:r w:rsidRPr="007E422D">
        <w:rPr>
          <w:bCs/>
          <w:sz w:val="22"/>
          <w:szCs w:val="22"/>
        </w:rPr>
        <w:t>Umowa zostanie zawarta w formie pisemnej, po dokonaniu wyboru najkorzystniejszej oferty w oparciu i podane w SIWZ kryterium wyboru.</w:t>
      </w:r>
    </w:p>
    <w:p w:rsidR="007E422D" w:rsidRPr="007E422D" w:rsidRDefault="007E422D" w:rsidP="007E422D">
      <w:pPr>
        <w:numPr>
          <w:ilvl w:val="0"/>
          <w:numId w:val="60"/>
        </w:numPr>
        <w:suppressAutoHyphens w:val="0"/>
        <w:jc w:val="both"/>
        <w:rPr>
          <w:bCs/>
          <w:sz w:val="22"/>
          <w:szCs w:val="22"/>
        </w:rPr>
      </w:pPr>
      <w:r w:rsidRPr="007E422D">
        <w:rPr>
          <w:bCs/>
          <w:sz w:val="22"/>
          <w:szCs w:val="22"/>
        </w:rPr>
        <w:t>Wykonawca, którego oferta zostanie wybrana jako najkorzystniejsza, zostanie pisemnie poinformowany o terminie, miejscu i godzinie zawarcia umowy.</w:t>
      </w:r>
    </w:p>
    <w:p w:rsidR="007E422D" w:rsidRPr="007E422D" w:rsidRDefault="007E422D" w:rsidP="007E422D">
      <w:pPr>
        <w:numPr>
          <w:ilvl w:val="0"/>
          <w:numId w:val="60"/>
        </w:numPr>
        <w:suppressAutoHyphens w:val="0"/>
        <w:jc w:val="both"/>
        <w:rPr>
          <w:bCs/>
          <w:sz w:val="22"/>
          <w:szCs w:val="22"/>
        </w:rPr>
      </w:pPr>
      <w:r w:rsidRPr="007E422D">
        <w:rPr>
          <w:sz w:val="22"/>
          <w:szCs w:val="22"/>
        </w:rPr>
        <w:t>Niezwłocznie po wyborze najkorzystniejszej oferty Zamawiający jednocześnie zawiadamia Wykonawców, którzy złożyli oferty, o:</w:t>
      </w:r>
    </w:p>
    <w:p w:rsidR="007E422D" w:rsidRPr="007E422D" w:rsidRDefault="007E422D" w:rsidP="007E422D">
      <w:pPr>
        <w:numPr>
          <w:ilvl w:val="0"/>
          <w:numId w:val="61"/>
        </w:numPr>
        <w:suppressAutoHyphens w:val="0"/>
        <w:jc w:val="both"/>
        <w:rPr>
          <w:bCs/>
          <w:sz w:val="22"/>
          <w:szCs w:val="22"/>
        </w:rPr>
      </w:pPr>
      <w:r w:rsidRPr="007E422D">
        <w:rPr>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E422D" w:rsidRPr="007E422D" w:rsidRDefault="007E422D" w:rsidP="007E422D">
      <w:pPr>
        <w:numPr>
          <w:ilvl w:val="0"/>
          <w:numId w:val="61"/>
        </w:numPr>
        <w:suppressAutoHyphens w:val="0"/>
        <w:jc w:val="both"/>
        <w:rPr>
          <w:bCs/>
          <w:sz w:val="22"/>
          <w:szCs w:val="22"/>
        </w:rPr>
      </w:pPr>
      <w:r w:rsidRPr="007E422D">
        <w:rPr>
          <w:sz w:val="22"/>
          <w:szCs w:val="22"/>
        </w:rPr>
        <w:t>Wykonawcach, których oferty zostały odrzucone, podając uzasadnienie faktyczne i prawne;</w:t>
      </w:r>
    </w:p>
    <w:p w:rsidR="007E422D" w:rsidRPr="007E422D" w:rsidRDefault="007E422D" w:rsidP="007E422D">
      <w:pPr>
        <w:numPr>
          <w:ilvl w:val="0"/>
          <w:numId w:val="61"/>
        </w:numPr>
        <w:suppressAutoHyphens w:val="0"/>
        <w:jc w:val="both"/>
        <w:rPr>
          <w:bCs/>
          <w:sz w:val="22"/>
          <w:szCs w:val="22"/>
        </w:rPr>
      </w:pPr>
      <w:r w:rsidRPr="007E422D">
        <w:rPr>
          <w:sz w:val="22"/>
          <w:szCs w:val="22"/>
        </w:rPr>
        <w:t>Wykonawcach, którzy zostali wykluczeni z postępowania o udzielenie zamówienia, podając uzasadnienie faktyczne i prawne;</w:t>
      </w:r>
    </w:p>
    <w:p w:rsidR="007E422D" w:rsidRPr="007E422D" w:rsidRDefault="007E422D" w:rsidP="007E422D">
      <w:pPr>
        <w:numPr>
          <w:ilvl w:val="0"/>
          <w:numId w:val="61"/>
        </w:numPr>
        <w:suppressAutoHyphens w:val="0"/>
        <w:jc w:val="both"/>
        <w:rPr>
          <w:bCs/>
          <w:sz w:val="22"/>
          <w:szCs w:val="22"/>
        </w:rPr>
      </w:pPr>
      <w:r w:rsidRPr="007E422D">
        <w:rPr>
          <w:sz w:val="22"/>
          <w:szCs w:val="22"/>
        </w:rPr>
        <w:t>Terminie, określonym zgodnie z art. 94 ust. 1 lub 2, po którego upływie umowa w sprawie zamówienia publicznego może być zawarta.</w:t>
      </w:r>
    </w:p>
    <w:p w:rsidR="007E422D" w:rsidRPr="007E422D" w:rsidRDefault="007E422D" w:rsidP="007E422D">
      <w:pPr>
        <w:numPr>
          <w:ilvl w:val="0"/>
          <w:numId w:val="60"/>
        </w:numPr>
        <w:suppressAutoHyphens w:val="0"/>
        <w:jc w:val="both"/>
        <w:rPr>
          <w:bCs/>
          <w:sz w:val="22"/>
          <w:szCs w:val="22"/>
        </w:rPr>
      </w:pPr>
      <w:r w:rsidRPr="007E422D">
        <w:rPr>
          <w:sz w:val="22"/>
          <w:szCs w:val="22"/>
        </w:rPr>
        <w:t>Zamawiający zawiera umowę w sprawie zamówienia publicznego, w terminie nie krótszym niż 5 dni od dnia przesłania zawiadomienia o wyborze najkorzystniejszej oferty, jeżeli zawiadomienie to zostało przesłane w sposób określony w art. 27 ust. 2, (</w:t>
      </w:r>
      <w:proofErr w:type="spellStart"/>
      <w:r w:rsidRPr="007E422D">
        <w:rPr>
          <w:sz w:val="22"/>
          <w:szCs w:val="22"/>
        </w:rPr>
        <w:t>faxem</w:t>
      </w:r>
      <w:proofErr w:type="spellEnd"/>
      <w:r w:rsidRPr="007E422D">
        <w:rPr>
          <w:sz w:val="22"/>
          <w:szCs w:val="22"/>
        </w:rPr>
        <w:t xml:space="preserve"> lub drogą elektroniczną) albo 10 dni – jeżeli zostało przesłane w inny sposób. Zamawiający może zawrzeć umowę przed upływem powyższych terminów, w przypadku gdy:</w:t>
      </w:r>
    </w:p>
    <w:p w:rsidR="007E422D" w:rsidRPr="007E422D" w:rsidRDefault="007E422D" w:rsidP="007E422D">
      <w:pPr>
        <w:numPr>
          <w:ilvl w:val="0"/>
          <w:numId w:val="62"/>
        </w:numPr>
        <w:suppressAutoHyphens w:val="0"/>
        <w:jc w:val="both"/>
        <w:rPr>
          <w:bCs/>
          <w:sz w:val="22"/>
          <w:szCs w:val="22"/>
        </w:rPr>
      </w:pPr>
      <w:r w:rsidRPr="007E422D">
        <w:rPr>
          <w:sz w:val="22"/>
          <w:szCs w:val="22"/>
        </w:rPr>
        <w:t>Złożono tylko jedną ofertę;</w:t>
      </w:r>
    </w:p>
    <w:p w:rsidR="007E422D" w:rsidRPr="007E422D" w:rsidRDefault="007E422D" w:rsidP="007E422D">
      <w:pPr>
        <w:numPr>
          <w:ilvl w:val="0"/>
          <w:numId w:val="62"/>
        </w:numPr>
        <w:suppressAutoHyphens w:val="0"/>
        <w:jc w:val="both"/>
        <w:rPr>
          <w:bCs/>
          <w:sz w:val="22"/>
          <w:szCs w:val="22"/>
        </w:rPr>
      </w:pPr>
      <w:r w:rsidRPr="007E422D">
        <w:rPr>
          <w:sz w:val="22"/>
          <w:szCs w:val="22"/>
        </w:rPr>
        <w:t>Nie odrzucono żadnej oferty oraz nie wykluczono żadnego Wykonawcy.</w:t>
      </w:r>
    </w:p>
    <w:p w:rsidR="007E422D" w:rsidRPr="007E422D" w:rsidRDefault="007E422D" w:rsidP="007E422D">
      <w:pPr>
        <w:numPr>
          <w:ilvl w:val="0"/>
          <w:numId w:val="60"/>
        </w:numPr>
        <w:suppressAutoHyphens w:val="0"/>
        <w:jc w:val="both"/>
        <w:rPr>
          <w:bCs/>
          <w:sz w:val="22"/>
          <w:szCs w:val="22"/>
        </w:rPr>
      </w:pPr>
      <w:r w:rsidRPr="007E422D">
        <w:rPr>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7E422D" w:rsidRPr="007E422D" w:rsidRDefault="007E422D" w:rsidP="007E422D">
      <w:pPr>
        <w:pStyle w:val="Tekstpodstawowy3"/>
        <w:rPr>
          <w:sz w:val="22"/>
          <w:szCs w:val="22"/>
        </w:rPr>
      </w:pPr>
    </w:p>
    <w:p w:rsidR="007E422D" w:rsidRPr="007E422D" w:rsidRDefault="007E422D" w:rsidP="007E422D">
      <w:pPr>
        <w:pStyle w:val="ZnakZnak1"/>
        <w:numPr>
          <w:ilvl w:val="0"/>
          <w:numId w:val="64"/>
        </w:numPr>
        <w:tabs>
          <w:tab w:val="left" w:pos="1134"/>
        </w:tabs>
        <w:jc w:val="both"/>
        <w:rPr>
          <w:rFonts w:ascii="Times New Roman" w:hAnsi="Times New Roman" w:cs="Times New Roman"/>
          <w:iCs/>
          <w:sz w:val="22"/>
          <w:szCs w:val="22"/>
        </w:rPr>
      </w:pPr>
      <w:r w:rsidRPr="007E422D">
        <w:rPr>
          <w:rFonts w:ascii="Times New Roman" w:hAnsi="Times New Roman" w:cs="Times New Roman"/>
          <w:b/>
          <w:sz w:val="22"/>
          <w:szCs w:val="22"/>
          <w:u w:val="single"/>
        </w:rPr>
        <w:t xml:space="preserve">WYMAGANIA DOTYCZĄCE ZABEZPIECZENIA NALEŻYTEGO WYKONANIA UMOWY </w:t>
      </w:r>
    </w:p>
    <w:p w:rsidR="007E422D" w:rsidRPr="007E422D" w:rsidRDefault="007E422D" w:rsidP="007E422D">
      <w:pPr>
        <w:pStyle w:val="Tekstpodstawowy3"/>
        <w:rPr>
          <w:b/>
          <w:color w:val="0000FF"/>
          <w:sz w:val="22"/>
          <w:szCs w:val="22"/>
          <w:u w:val="single"/>
        </w:rPr>
      </w:pPr>
    </w:p>
    <w:p w:rsidR="007E422D" w:rsidRPr="007E422D" w:rsidRDefault="007E422D" w:rsidP="007E422D">
      <w:pPr>
        <w:pStyle w:val="Tekstpodstawowy3"/>
        <w:ind w:left="709"/>
        <w:rPr>
          <w:sz w:val="22"/>
          <w:szCs w:val="22"/>
        </w:rPr>
      </w:pPr>
      <w:r w:rsidRPr="007E422D">
        <w:rPr>
          <w:sz w:val="22"/>
          <w:szCs w:val="22"/>
        </w:rPr>
        <w:t xml:space="preserve">Zamawiający </w:t>
      </w:r>
      <w:r w:rsidRPr="007E422D">
        <w:rPr>
          <w:b/>
          <w:sz w:val="22"/>
          <w:szCs w:val="22"/>
        </w:rPr>
        <w:t>nie</w:t>
      </w:r>
      <w:r w:rsidRPr="007E422D">
        <w:rPr>
          <w:sz w:val="22"/>
          <w:szCs w:val="22"/>
        </w:rPr>
        <w:t xml:space="preserve"> </w:t>
      </w:r>
      <w:r w:rsidRPr="007E422D">
        <w:rPr>
          <w:b/>
          <w:sz w:val="22"/>
          <w:szCs w:val="22"/>
        </w:rPr>
        <w:t>będzie żądać</w:t>
      </w:r>
      <w:r w:rsidRPr="007E422D">
        <w:rPr>
          <w:sz w:val="22"/>
          <w:szCs w:val="22"/>
        </w:rPr>
        <w:t xml:space="preserve"> od Wykonawcy, którego oferta została wybrana jako najkorzystniejsza, wniesienia zabezpieczenia należytego wykonania umowy.</w:t>
      </w:r>
    </w:p>
    <w:p w:rsidR="007E422D" w:rsidRPr="007E422D" w:rsidRDefault="007E422D" w:rsidP="007E422D">
      <w:pPr>
        <w:pStyle w:val="Tekstpodstawowy3"/>
        <w:rPr>
          <w:b/>
          <w:sz w:val="22"/>
          <w:szCs w:val="22"/>
          <w:u w:val="single"/>
        </w:rPr>
      </w:pPr>
    </w:p>
    <w:p w:rsidR="007E422D" w:rsidRPr="007E422D" w:rsidRDefault="007E422D" w:rsidP="007E422D">
      <w:pPr>
        <w:pStyle w:val="ZnakZnak1"/>
        <w:numPr>
          <w:ilvl w:val="0"/>
          <w:numId w:val="64"/>
        </w:numPr>
        <w:tabs>
          <w:tab w:val="left" w:pos="1134"/>
        </w:tabs>
        <w:jc w:val="both"/>
        <w:rPr>
          <w:rFonts w:ascii="Times New Roman" w:hAnsi="Times New Roman" w:cs="Times New Roman"/>
          <w:iCs/>
          <w:sz w:val="22"/>
          <w:szCs w:val="22"/>
        </w:rPr>
      </w:pPr>
      <w:r w:rsidRPr="007E422D">
        <w:rPr>
          <w:rFonts w:ascii="Times New Roman" w:hAnsi="Times New Roman" w:cs="Times New Roman"/>
          <w:b/>
          <w:sz w:val="22"/>
          <w:szCs w:val="22"/>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E422D" w:rsidRPr="007E422D" w:rsidRDefault="007E422D" w:rsidP="007E422D">
      <w:pPr>
        <w:pStyle w:val="ZnakZnak1"/>
        <w:tabs>
          <w:tab w:val="left" w:pos="1134"/>
        </w:tabs>
        <w:ind w:left="1080"/>
        <w:jc w:val="both"/>
        <w:rPr>
          <w:rFonts w:ascii="Times New Roman" w:hAnsi="Times New Roman" w:cs="Times New Roman"/>
          <w:b/>
          <w:sz w:val="22"/>
          <w:szCs w:val="22"/>
          <w:u w:val="single"/>
        </w:rPr>
      </w:pPr>
    </w:p>
    <w:p w:rsidR="007E422D" w:rsidRPr="00871FCE" w:rsidRDefault="007E422D" w:rsidP="007E422D">
      <w:pPr>
        <w:pStyle w:val="ZnakZnak1"/>
        <w:tabs>
          <w:tab w:val="left" w:pos="709"/>
        </w:tabs>
        <w:ind w:left="709"/>
        <w:jc w:val="both"/>
        <w:rPr>
          <w:rFonts w:ascii="Times New Roman" w:hAnsi="Times New Roman"/>
          <w:sz w:val="22"/>
          <w:szCs w:val="22"/>
        </w:rPr>
      </w:pPr>
      <w:r w:rsidRPr="00871FCE">
        <w:rPr>
          <w:rFonts w:ascii="Times New Roman" w:hAnsi="Times New Roman"/>
          <w:sz w:val="22"/>
          <w:szCs w:val="22"/>
        </w:rPr>
        <w:t xml:space="preserve">Wzór umowy stanowi Załącznik nr </w:t>
      </w:r>
      <w:r w:rsidR="00871FCE" w:rsidRPr="00871FCE">
        <w:rPr>
          <w:rFonts w:ascii="Times New Roman" w:hAnsi="Times New Roman"/>
          <w:b/>
          <w:sz w:val="22"/>
          <w:szCs w:val="22"/>
        </w:rPr>
        <w:t>8</w:t>
      </w:r>
      <w:r w:rsidRPr="00871FCE">
        <w:rPr>
          <w:rFonts w:ascii="Times New Roman" w:hAnsi="Times New Roman"/>
          <w:b/>
          <w:sz w:val="22"/>
          <w:szCs w:val="22"/>
        </w:rPr>
        <w:t xml:space="preserve"> do SIWZ</w:t>
      </w:r>
      <w:r w:rsidRPr="00871FCE">
        <w:rPr>
          <w:rFonts w:ascii="Times New Roman" w:hAnsi="Times New Roman"/>
          <w:sz w:val="22"/>
          <w:szCs w:val="22"/>
        </w:rPr>
        <w:t>.</w:t>
      </w:r>
    </w:p>
    <w:p w:rsidR="007E422D" w:rsidRPr="007E422D" w:rsidRDefault="007E422D" w:rsidP="007E422D">
      <w:pPr>
        <w:pStyle w:val="Tekstpodstawowy3"/>
        <w:rPr>
          <w:b/>
          <w:color w:val="0000FF"/>
          <w:sz w:val="22"/>
          <w:szCs w:val="22"/>
          <w:u w:val="single"/>
        </w:rPr>
      </w:pPr>
    </w:p>
    <w:p w:rsidR="007E422D" w:rsidRPr="007E422D" w:rsidRDefault="007E422D" w:rsidP="007E422D">
      <w:pPr>
        <w:pStyle w:val="ZnakZnak1"/>
        <w:numPr>
          <w:ilvl w:val="0"/>
          <w:numId w:val="64"/>
        </w:numPr>
        <w:tabs>
          <w:tab w:val="left" w:pos="1134"/>
        </w:tabs>
        <w:jc w:val="both"/>
        <w:rPr>
          <w:rFonts w:ascii="Times New Roman" w:hAnsi="Times New Roman" w:cs="Times New Roman"/>
          <w:iCs/>
          <w:sz w:val="22"/>
          <w:szCs w:val="22"/>
        </w:rPr>
      </w:pPr>
      <w:r w:rsidRPr="007E422D">
        <w:rPr>
          <w:rFonts w:ascii="Times New Roman" w:hAnsi="Times New Roman" w:cs="Times New Roman"/>
          <w:b/>
          <w:sz w:val="22"/>
          <w:szCs w:val="22"/>
          <w:u w:val="single"/>
        </w:rPr>
        <w:t xml:space="preserve">POUCZENIE O ŚRODKACH ORCHORNY PRAWNEJ PRZYSŁUGUJĄCYCH WYKONAWCY W TOKU POSTEPOWANIA O UDZIELENIE ZAMÓWIENIA </w:t>
      </w:r>
    </w:p>
    <w:p w:rsidR="007E422D" w:rsidRPr="007E422D" w:rsidRDefault="007E422D" w:rsidP="007E422D">
      <w:pPr>
        <w:pStyle w:val="Tekstpodstawowy3"/>
        <w:rPr>
          <w:sz w:val="22"/>
          <w:szCs w:val="22"/>
          <w:lang w:eastAsia="pl-PL"/>
        </w:rPr>
      </w:pPr>
    </w:p>
    <w:p w:rsidR="007E422D" w:rsidRPr="007E422D" w:rsidRDefault="007E422D" w:rsidP="007E422D">
      <w:pPr>
        <w:pStyle w:val="Tekstpodstawowy3"/>
        <w:ind w:left="709"/>
        <w:rPr>
          <w:b/>
          <w:color w:val="0000FF"/>
          <w:sz w:val="22"/>
          <w:szCs w:val="22"/>
          <w:u w:val="single"/>
        </w:rPr>
      </w:pPr>
      <w:r w:rsidRPr="007E422D">
        <w:rPr>
          <w:sz w:val="22"/>
          <w:szCs w:val="22"/>
          <w:lang w:eastAsia="pl-PL"/>
        </w:rPr>
        <w:t xml:space="preserve">Wykonawcom, a także innym podmiotom jeżeli mają lub mieli interes w uzyskaniu zamówienia oraz ponieśli lub mogą ponieść szkodę w wyniku naruszenia przez Zamawiającego przepisów ustawy PZP przysługują środki ochrony prawnej zgodnie z rozdziałem VI ustawy PZP. </w:t>
      </w:r>
    </w:p>
    <w:p w:rsidR="007E422D" w:rsidRPr="007E422D" w:rsidRDefault="007E422D" w:rsidP="007E422D">
      <w:pPr>
        <w:autoSpaceDE w:val="0"/>
        <w:autoSpaceDN w:val="0"/>
        <w:adjustRightInd w:val="0"/>
        <w:jc w:val="both"/>
        <w:rPr>
          <w:sz w:val="22"/>
          <w:szCs w:val="22"/>
          <w:lang w:eastAsia="pl-PL"/>
        </w:rPr>
      </w:pPr>
    </w:p>
    <w:p w:rsidR="007E422D" w:rsidRPr="007E422D" w:rsidRDefault="007E422D" w:rsidP="007E422D">
      <w:pPr>
        <w:pStyle w:val="ZnakZnak1"/>
        <w:numPr>
          <w:ilvl w:val="0"/>
          <w:numId w:val="64"/>
        </w:numPr>
        <w:tabs>
          <w:tab w:val="left" w:pos="1134"/>
        </w:tabs>
        <w:jc w:val="both"/>
        <w:rPr>
          <w:rFonts w:ascii="Times New Roman" w:hAnsi="Times New Roman" w:cs="Times New Roman"/>
          <w:iCs/>
          <w:sz w:val="22"/>
          <w:szCs w:val="22"/>
        </w:rPr>
      </w:pPr>
      <w:r w:rsidRPr="007E422D">
        <w:rPr>
          <w:rFonts w:ascii="Times New Roman" w:hAnsi="Times New Roman" w:cs="Times New Roman"/>
          <w:b/>
          <w:sz w:val="22"/>
          <w:szCs w:val="22"/>
          <w:u w:val="single"/>
        </w:rPr>
        <w:t>WYJAŚNIENIA, MODYFIKACJE TREŚCI SIWZ</w:t>
      </w:r>
    </w:p>
    <w:p w:rsidR="007E422D" w:rsidRPr="007E422D" w:rsidRDefault="007E422D" w:rsidP="007E422D">
      <w:pPr>
        <w:pStyle w:val="ZnakZnak1"/>
        <w:tabs>
          <w:tab w:val="left" w:pos="1134"/>
        </w:tabs>
        <w:jc w:val="both"/>
        <w:rPr>
          <w:rFonts w:ascii="Times New Roman" w:hAnsi="Times New Roman" w:cs="Times New Roman"/>
          <w:b/>
          <w:sz w:val="22"/>
          <w:szCs w:val="22"/>
          <w:u w:val="single"/>
        </w:rPr>
      </w:pPr>
    </w:p>
    <w:p w:rsidR="007E422D" w:rsidRPr="007E422D" w:rsidRDefault="007E422D" w:rsidP="007E422D">
      <w:pPr>
        <w:numPr>
          <w:ilvl w:val="0"/>
          <w:numId w:val="63"/>
        </w:numPr>
        <w:suppressAutoHyphens w:val="0"/>
        <w:jc w:val="both"/>
        <w:rPr>
          <w:bCs/>
          <w:sz w:val="22"/>
          <w:szCs w:val="22"/>
        </w:rPr>
      </w:pPr>
      <w:r w:rsidRPr="007E422D">
        <w:rPr>
          <w:iCs/>
          <w:sz w:val="22"/>
          <w:szCs w:val="22"/>
        </w:rPr>
        <w:t>Wykonawca może zwrócić się do Zamawiającego o wyjaśnienie treści SIWZ.</w:t>
      </w:r>
    </w:p>
    <w:p w:rsidR="007E422D" w:rsidRPr="007E422D" w:rsidRDefault="007E422D" w:rsidP="007E422D">
      <w:pPr>
        <w:ind w:left="720"/>
        <w:jc w:val="both"/>
        <w:rPr>
          <w:bCs/>
          <w:sz w:val="22"/>
          <w:szCs w:val="22"/>
        </w:rPr>
      </w:pPr>
      <w:r w:rsidRPr="007E422D">
        <w:rPr>
          <w:iCs/>
          <w:sz w:val="22"/>
          <w:szCs w:val="22"/>
        </w:rPr>
        <w:t>Zamawiający jest obowiązany udzielić wyjaśnień niezwłocznie, jednak nie później niż na                    2 dni przed upływem terminu składania ofert</w:t>
      </w:r>
      <w:r w:rsidRPr="007E422D">
        <w:rPr>
          <w:bCs/>
          <w:sz w:val="22"/>
          <w:szCs w:val="22"/>
        </w:rPr>
        <w:t xml:space="preserve">, </w:t>
      </w:r>
      <w:r w:rsidRPr="007E422D">
        <w:rPr>
          <w:iCs/>
          <w:sz w:val="22"/>
          <w:szCs w:val="22"/>
        </w:rPr>
        <w:t>pod warunkiem że wniosek o wyjaśnienie treści SIWZ wpłynął do Zamawiającego nie później niż do końca dnia, w którym upływa połowa wyznaczonego terminu składania ofert.</w:t>
      </w:r>
    </w:p>
    <w:p w:rsidR="007E422D" w:rsidRPr="007E422D" w:rsidRDefault="007E422D" w:rsidP="007E422D">
      <w:pPr>
        <w:ind w:left="720"/>
        <w:jc w:val="both"/>
        <w:rPr>
          <w:bCs/>
          <w:sz w:val="22"/>
          <w:szCs w:val="22"/>
        </w:rPr>
      </w:pPr>
      <w:r w:rsidRPr="007E422D">
        <w:rPr>
          <w:iCs/>
          <w:sz w:val="22"/>
          <w:szCs w:val="22"/>
        </w:rPr>
        <w:t>Jeżeli wniosek o wyjaśnienie treści SIWZ wpłynął po upływie terminu składania wniosku,                     o którym mowa w art. 38 ust. 1 ustawy PZP, lub dotyczy udzielonych wyjaśnień, Zamawiający może udzielić wyjaśnień albo pozostawić wniosek bez rozpoznania.</w:t>
      </w:r>
    </w:p>
    <w:p w:rsidR="007E422D" w:rsidRPr="007E422D" w:rsidRDefault="007E422D" w:rsidP="007E422D">
      <w:pPr>
        <w:ind w:left="720"/>
        <w:jc w:val="both"/>
        <w:rPr>
          <w:bCs/>
          <w:sz w:val="22"/>
          <w:szCs w:val="22"/>
        </w:rPr>
      </w:pPr>
      <w:r w:rsidRPr="007E422D">
        <w:rPr>
          <w:iCs/>
          <w:sz w:val="22"/>
          <w:szCs w:val="22"/>
        </w:rPr>
        <w:t>Przedłużenie terminu składania ofert nie wpływa na bieg terminu składania wniosku, o którym mowa w art. 38 ust. 1 ustawy PZP.</w:t>
      </w:r>
    </w:p>
    <w:p w:rsidR="007E422D" w:rsidRPr="007E422D" w:rsidRDefault="007E422D" w:rsidP="007E422D">
      <w:pPr>
        <w:numPr>
          <w:ilvl w:val="0"/>
          <w:numId w:val="63"/>
        </w:numPr>
        <w:suppressAutoHyphens w:val="0"/>
        <w:jc w:val="both"/>
        <w:rPr>
          <w:bCs/>
          <w:sz w:val="22"/>
          <w:szCs w:val="22"/>
        </w:rPr>
      </w:pPr>
      <w:r w:rsidRPr="007E422D">
        <w:rPr>
          <w:bCs/>
          <w:sz w:val="22"/>
          <w:szCs w:val="22"/>
        </w:rPr>
        <w:t>Treść zapytań (bez wskazywania źródła) i udzielone odpowiedzi Zamawiający umieści na stronie internetowej, na której udostępniana jest SIWZ a także prześle wszystkim Wykonawcom, którym na ich wniosek dostarczono SIWZ.</w:t>
      </w:r>
    </w:p>
    <w:p w:rsidR="007E422D" w:rsidRPr="007E422D" w:rsidRDefault="007E422D" w:rsidP="007E422D">
      <w:pPr>
        <w:numPr>
          <w:ilvl w:val="0"/>
          <w:numId w:val="63"/>
        </w:numPr>
        <w:suppressAutoHyphens w:val="0"/>
        <w:jc w:val="both"/>
        <w:rPr>
          <w:bCs/>
          <w:sz w:val="22"/>
          <w:szCs w:val="22"/>
        </w:rPr>
      </w:pPr>
      <w:r w:rsidRPr="007E422D">
        <w:rPr>
          <w:sz w:val="22"/>
          <w:szCs w:val="22"/>
          <w:lang w:eastAsia="pl-PL"/>
        </w:rPr>
        <w:t>W uzasadnionych przypadkach przed upływem terminu do składania ofert, treść SIWZ może zostać zmieniona. Dokonana w ten sposób zmiana zostanie przekazana niezwłocznie wszystkim Wykonawcom, którym przekazano SIWZ oraz zamieszczona na stronie internetowej, na której udostępniana jest SIWZ, zgodnie z dyspozycją art. 38 ust. 4 ustawy PZP. Wprowadzone w ten sposób zmiany są wiążące dla Wykonawców.</w:t>
      </w:r>
    </w:p>
    <w:p w:rsidR="007E422D" w:rsidRDefault="007E422D" w:rsidP="00C55B72">
      <w:pPr>
        <w:tabs>
          <w:tab w:val="left" w:pos="0"/>
        </w:tabs>
        <w:ind w:left="360"/>
        <w:jc w:val="both"/>
        <w:rPr>
          <w:sz w:val="22"/>
          <w:szCs w:val="22"/>
        </w:rPr>
      </w:pPr>
    </w:p>
    <w:p w:rsidR="00F24F0A" w:rsidRDefault="00F24F0A" w:rsidP="00C55B72">
      <w:pPr>
        <w:tabs>
          <w:tab w:val="left" w:pos="0"/>
        </w:tabs>
        <w:ind w:left="360"/>
        <w:jc w:val="both"/>
        <w:rPr>
          <w:sz w:val="22"/>
          <w:szCs w:val="22"/>
        </w:rPr>
      </w:pPr>
    </w:p>
    <w:p w:rsidR="00F24F0A" w:rsidRDefault="00F24F0A" w:rsidP="00C55B72">
      <w:pPr>
        <w:tabs>
          <w:tab w:val="left" w:pos="0"/>
        </w:tabs>
        <w:ind w:left="360"/>
        <w:jc w:val="both"/>
        <w:rPr>
          <w:sz w:val="22"/>
          <w:szCs w:val="22"/>
        </w:rPr>
      </w:pPr>
    </w:p>
    <w:p w:rsidR="00F24F0A" w:rsidRDefault="00F24F0A" w:rsidP="00C55B72">
      <w:pPr>
        <w:tabs>
          <w:tab w:val="left" w:pos="0"/>
        </w:tabs>
        <w:ind w:left="360"/>
        <w:jc w:val="both"/>
        <w:rPr>
          <w:sz w:val="22"/>
          <w:szCs w:val="22"/>
        </w:rPr>
      </w:pPr>
    </w:p>
    <w:p w:rsidR="00F24F0A" w:rsidRDefault="00F24F0A" w:rsidP="00C55B72">
      <w:pPr>
        <w:tabs>
          <w:tab w:val="left" w:pos="0"/>
        </w:tabs>
        <w:ind w:left="360"/>
        <w:jc w:val="both"/>
        <w:rPr>
          <w:sz w:val="22"/>
          <w:szCs w:val="22"/>
        </w:rPr>
      </w:pPr>
    </w:p>
    <w:p w:rsidR="00F24F0A" w:rsidRDefault="00F24F0A" w:rsidP="00F24F0A">
      <w:pPr>
        <w:spacing w:line="276" w:lineRule="auto"/>
        <w:jc w:val="both"/>
        <w:rPr>
          <w:b/>
        </w:rPr>
      </w:pPr>
      <w:r>
        <w:rPr>
          <w:b/>
        </w:rPr>
        <w:br w:type="page"/>
      </w:r>
    </w:p>
    <w:p w:rsidR="00F24F0A" w:rsidRDefault="00F24F0A" w:rsidP="00F24F0A">
      <w:pPr>
        <w:spacing w:line="276" w:lineRule="auto"/>
        <w:jc w:val="both"/>
        <w:rPr>
          <w:b/>
        </w:rPr>
      </w:pPr>
    </w:p>
    <w:p w:rsidR="00F24F0A" w:rsidRDefault="00F24F0A" w:rsidP="00F24F0A">
      <w:pPr>
        <w:spacing w:line="276" w:lineRule="auto"/>
        <w:rPr>
          <w:b/>
        </w:rPr>
      </w:pPr>
      <w:r>
        <w:rPr>
          <w:b/>
        </w:rPr>
        <w:t>Opracował:</w:t>
      </w:r>
    </w:p>
    <w:p w:rsidR="0030717F" w:rsidRDefault="0030717F" w:rsidP="00F24F0A">
      <w:pPr>
        <w:spacing w:line="276" w:lineRule="auto"/>
        <w:rPr>
          <w:b/>
        </w:rPr>
      </w:pPr>
      <w:bookmarkStart w:id="1" w:name="_GoBack"/>
      <w:bookmarkEnd w:id="1"/>
    </w:p>
    <w:p w:rsidR="00F24F0A" w:rsidRDefault="00F24F0A" w:rsidP="00F24F0A">
      <w:pPr>
        <w:tabs>
          <w:tab w:val="left" w:pos="1080"/>
        </w:tabs>
        <w:spacing w:line="276" w:lineRule="auto"/>
      </w:pPr>
      <w:r w:rsidRPr="008D6E1F">
        <w:t xml:space="preserve">BONUS Biuro Ubezpieczeniowo – Brokerskie. </w:t>
      </w:r>
    </w:p>
    <w:p w:rsidR="00F24F0A" w:rsidRDefault="00F24F0A" w:rsidP="00F24F0A">
      <w:pPr>
        <w:tabs>
          <w:tab w:val="left" w:pos="1080"/>
        </w:tabs>
        <w:spacing w:line="276" w:lineRule="auto"/>
      </w:pPr>
    </w:p>
    <w:p w:rsidR="00F24F0A" w:rsidRDefault="00F24F0A" w:rsidP="00F24F0A">
      <w:pPr>
        <w:pStyle w:val="Tekstkomentarza"/>
        <w:tabs>
          <w:tab w:val="left" w:pos="2835"/>
          <w:tab w:val="left" w:pos="6840"/>
        </w:tabs>
        <w:rPr>
          <w:b/>
          <w:sz w:val="24"/>
          <w:szCs w:val="24"/>
        </w:rPr>
      </w:pPr>
    </w:p>
    <w:p w:rsidR="00F24F0A" w:rsidRDefault="00F24F0A" w:rsidP="00F24F0A">
      <w:pPr>
        <w:pStyle w:val="Tekstkomentarza"/>
        <w:tabs>
          <w:tab w:val="left" w:pos="2835"/>
          <w:tab w:val="left" w:pos="6840"/>
        </w:tabs>
        <w:rPr>
          <w:b/>
          <w:sz w:val="24"/>
          <w:szCs w:val="24"/>
        </w:rPr>
      </w:pPr>
    </w:p>
    <w:p w:rsidR="00F24F0A" w:rsidRDefault="00F24F0A" w:rsidP="00F24F0A">
      <w:pPr>
        <w:pStyle w:val="Tekstkomentarza"/>
        <w:tabs>
          <w:tab w:val="left" w:pos="2835"/>
          <w:tab w:val="left" w:pos="6840"/>
        </w:tabs>
        <w:rPr>
          <w:b/>
          <w:sz w:val="24"/>
          <w:szCs w:val="24"/>
        </w:rPr>
      </w:pPr>
    </w:p>
    <w:p w:rsidR="00F24F0A" w:rsidRPr="000B2284" w:rsidRDefault="00F24F0A" w:rsidP="00F24F0A">
      <w:pPr>
        <w:pStyle w:val="Tekstkomentarza"/>
        <w:tabs>
          <w:tab w:val="left" w:pos="2835"/>
          <w:tab w:val="left" w:pos="6840"/>
        </w:tabs>
        <w:rPr>
          <w:b/>
          <w:sz w:val="24"/>
          <w:szCs w:val="24"/>
        </w:rPr>
      </w:pPr>
      <w:r w:rsidRPr="000B2284">
        <w:rPr>
          <w:b/>
          <w:sz w:val="24"/>
          <w:szCs w:val="24"/>
        </w:rPr>
        <w:t>Akceptował:</w:t>
      </w:r>
    </w:p>
    <w:p w:rsidR="00F24F0A" w:rsidRDefault="00F24F0A" w:rsidP="00F24F0A">
      <w:pPr>
        <w:pStyle w:val="Tekstkomentarza"/>
        <w:tabs>
          <w:tab w:val="left" w:pos="2835"/>
          <w:tab w:val="left" w:pos="6840"/>
        </w:tabs>
        <w:rPr>
          <w:b/>
          <w:sz w:val="24"/>
          <w:szCs w:val="24"/>
        </w:rPr>
      </w:pPr>
    </w:p>
    <w:p w:rsidR="00F24F0A" w:rsidRDefault="00F24F0A" w:rsidP="00F24F0A">
      <w:pPr>
        <w:pStyle w:val="Tekstkomentarza"/>
        <w:tabs>
          <w:tab w:val="left" w:pos="2835"/>
          <w:tab w:val="left" w:pos="6840"/>
        </w:tabs>
        <w:rPr>
          <w:b/>
          <w:sz w:val="24"/>
          <w:szCs w:val="24"/>
        </w:rPr>
      </w:pPr>
    </w:p>
    <w:p w:rsidR="0030717F" w:rsidRDefault="0030717F" w:rsidP="00F24F0A">
      <w:pPr>
        <w:pStyle w:val="Tekstkomentarza"/>
        <w:tabs>
          <w:tab w:val="left" w:pos="2835"/>
          <w:tab w:val="left" w:pos="6840"/>
        </w:tabs>
        <w:rPr>
          <w:sz w:val="24"/>
          <w:szCs w:val="24"/>
        </w:rPr>
      </w:pPr>
      <w:r>
        <w:rPr>
          <w:sz w:val="24"/>
          <w:szCs w:val="24"/>
        </w:rPr>
        <w:t>Magdalena Szozda  - Kierownik Działu PZ</w:t>
      </w:r>
    </w:p>
    <w:p w:rsidR="0030717F" w:rsidRDefault="0030717F" w:rsidP="00F24F0A">
      <w:pPr>
        <w:pStyle w:val="Tekstkomentarza"/>
        <w:tabs>
          <w:tab w:val="left" w:pos="2835"/>
          <w:tab w:val="left" w:pos="6840"/>
        </w:tabs>
        <w:rPr>
          <w:sz w:val="24"/>
          <w:szCs w:val="24"/>
        </w:rPr>
      </w:pPr>
    </w:p>
    <w:p w:rsidR="0030717F" w:rsidRDefault="0030717F" w:rsidP="00F24F0A">
      <w:pPr>
        <w:pStyle w:val="Tekstkomentarza"/>
        <w:tabs>
          <w:tab w:val="left" w:pos="2835"/>
          <w:tab w:val="left" w:pos="6840"/>
        </w:tabs>
        <w:rPr>
          <w:sz w:val="24"/>
          <w:szCs w:val="24"/>
        </w:rPr>
      </w:pPr>
      <w:r>
        <w:rPr>
          <w:sz w:val="24"/>
          <w:szCs w:val="24"/>
        </w:rPr>
        <w:t>Teresa Korzec – Główny Księgowy</w:t>
      </w:r>
    </w:p>
    <w:p w:rsidR="0030717F" w:rsidRDefault="0030717F" w:rsidP="00F24F0A">
      <w:pPr>
        <w:pStyle w:val="Tekstkomentarza"/>
        <w:tabs>
          <w:tab w:val="left" w:pos="2835"/>
          <w:tab w:val="left" w:pos="6840"/>
        </w:tabs>
        <w:rPr>
          <w:sz w:val="24"/>
          <w:szCs w:val="24"/>
        </w:rPr>
      </w:pPr>
    </w:p>
    <w:p w:rsidR="0030717F" w:rsidRDefault="0030717F" w:rsidP="00F24F0A">
      <w:pPr>
        <w:pStyle w:val="Tekstkomentarza"/>
        <w:tabs>
          <w:tab w:val="left" w:pos="2835"/>
          <w:tab w:val="left" w:pos="6840"/>
        </w:tabs>
        <w:rPr>
          <w:sz w:val="24"/>
          <w:szCs w:val="24"/>
        </w:rPr>
      </w:pPr>
      <w:r>
        <w:rPr>
          <w:sz w:val="24"/>
          <w:szCs w:val="24"/>
        </w:rPr>
        <w:t xml:space="preserve">Augustyn </w:t>
      </w:r>
      <w:proofErr w:type="spellStart"/>
      <w:r>
        <w:rPr>
          <w:sz w:val="24"/>
          <w:szCs w:val="24"/>
        </w:rPr>
        <w:t>Grott</w:t>
      </w:r>
      <w:proofErr w:type="spellEnd"/>
      <w:r>
        <w:rPr>
          <w:sz w:val="24"/>
          <w:szCs w:val="24"/>
        </w:rPr>
        <w:t xml:space="preserve"> – Radca Prawny</w:t>
      </w:r>
    </w:p>
    <w:p w:rsidR="0030717F" w:rsidRDefault="0030717F" w:rsidP="00F24F0A">
      <w:pPr>
        <w:pStyle w:val="Tekstkomentarza"/>
        <w:tabs>
          <w:tab w:val="left" w:pos="2835"/>
          <w:tab w:val="left" w:pos="6840"/>
        </w:tabs>
        <w:rPr>
          <w:sz w:val="24"/>
          <w:szCs w:val="24"/>
        </w:rPr>
      </w:pPr>
    </w:p>
    <w:p w:rsidR="0030717F" w:rsidRDefault="0030717F" w:rsidP="00F24F0A">
      <w:pPr>
        <w:pStyle w:val="Tekstkomentarza"/>
        <w:tabs>
          <w:tab w:val="left" w:pos="2835"/>
          <w:tab w:val="left" w:pos="6840"/>
        </w:tabs>
        <w:rPr>
          <w:sz w:val="24"/>
          <w:szCs w:val="24"/>
        </w:rPr>
      </w:pPr>
    </w:p>
    <w:p w:rsidR="0030717F" w:rsidRDefault="0030717F" w:rsidP="00F24F0A">
      <w:pPr>
        <w:pStyle w:val="Tekstkomentarza"/>
        <w:tabs>
          <w:tab w:val="left" w:pos="2835"/>
          <w:tab w:val="left" w:pos="6840"/>
        </w:tabs>
        <w:rPr>
          <w:sz w:val="24"/>
          <w:szCs w:val="24"/>
        </w:rPr>
      </w:pPr>
    </w:p>
    <w:p w:rsidR="00F24F0A" w:rsidRDefault="00F24F0A" w:rsidP="00F24F0A">
      <w:pPr>
        <w:pStyle w:val="Tekstkomentarza"/>
        <w:tabs>
          <w:tab w:val="left" w:pos="2835"/>
        </w:tabs>
        <w:jc w:val="both"/>
        <w:rPr>
          <w:sz w:val="24"/>
          <w:szCs w:val="24"/>
        </w:rPr>
      </w:pPr>
    </w:p>
    <w:p w:rsidR="00F24F0A" w:rsidRDefault="00F24F0A" w:rsidP="00F24F0A">
      <w:pPr>
        <w:pStyle w:val="Tekstkomentarza"/>
        <w:tabs>
          <w:tab w:val="left" w:pos="2835"/>
        </w:tabs>
        <w:jc w:val="both"/>
        <w:rPr>
          <w:sz w:val="24"/>
          <w:szCs w:val="24"/>
        </w:rPr>
      </w:pPr>
    </w:p>
    <w:p w:rsidR="00F24F0A" w:rsidRPr="0030717F" w:rsidRDefault="00F24F0A" w:rsidP="00F24F0A">
      <w:pPr>
        <w:pStyle w:val="Tekstkomentarza"/>
        <w:tabs>
          <w:tab w:val="left" w:pos="2835"/>
        </w:tabs>
        <w:jc w:val="both"/>
        <w:rPr>
          <w:b/>
          <w:sz w:val="24"/>
          <w:szCs w:val="24"/>
        </w:rPr>
      </w:pPr>
      <w:r w:rsidRPr="0030717F">
        <w:rPr>
          <w:b/>
          <w:sz w:val="24"/>
          <w:szCs w:val="24"/>
        </w:rPr>
        <w:t xml:space="preserve">Zatwierdził:      </w:t>
      </w:r>
    </w:p>
    <w:p w:rsidR="0030717F" w:rsidRDefault="0030717F" w:rsidP="00F24F0A">
      <w:pPr>
        <w:pStyle w:val="Tekstkomentarza"/>
        <w:tabs>
          <w:tab w:val="left" w:pos="2835"/>
        </w:tabs>
      </w:pPr>
      <w:r>
        <w:t xml:space="preserve">       </w:t>
      </w:r>
    </w:p>
    <w:p w:rsidR="00F24F0A" w:rsidRPr="002409ED" w:rsidRDefault="0030717F" w:rsidP="00F24F0A">
      <w:pPr>
        <w:pStyle w:val="Tekstkomentarza"/>
        <w:tabs>
          <w:tab w:val="left" w:pos="2835"/>
        </w:tabs>
      </w:pPr>
      <w:r>
        <w:rPr>
          <w:sz w:val="24"/>
          <w:szCs w:val="24"/>
        </w:rPr>
        <w:t>Tomasz Sołtysik – Prezes Zarządu</w:t>
      </w:r>
      <w:r w:rsidR="00F24F0A" w:rsidRPr="002409ED">
        <w:t xml:space="preserve"> </w:t>
      </w:r>
      <w:r w:rsidR="00F24F0A">
        <w:br/>
        <w:t xml:space="preserve">   </w:t>
      </w:r>
    </w:p>
    <w:p w:rsidR="00F24F0A" w:rsidRDefault="00F24F0A" w:rsidP="00F24F0A"/>
    <w:p w:rsidR="00F24F0A" w:rsidRPr="007E422D" w:rsidRDefault="00F24F0A" w:rsidP="00C55B72">
      <w:pPr>
        <w:tabs>
          <w:tab w:val="left" w:pos="0"/>
        </w:tabs>
        <w:ind w:left="360"/>
        <w:jc w:val="both"/>
        <w:rPr>
          <w:sz w:val="22"/>
          <w:szCs w:val="22"/>
        </w:rPr>
      </w:pPr>
    </w:p>
    <w:sectPr w:rsidR="00F24F0A" w:rsidRPr="007E422D" w:rsidSect="009D7531">
      <w:headerReference w:type="default" r:id="rId14"/>
      <w:footerReference w:type="default" r:id="rId15"/>
      <w:pgSz w:w="11906" w:h="16838"/>
      <w:pgMar w:top="1100"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A8" w:rsidRDefault="00D246A8" w:rsidP="00C55B72">
      <w:r>
        <w:separator/>
      </w:r>
    </w:p>
  </w:endnote>
  <w:endnote w:type="continuationSeparator" w:id="0">
    <w:p w:rsidR="00D246A8" w:rsidRDefault="00D246A8" w:rsidP="00C5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E" w:rsidRPr="00871FCE" w:rsidRDefault="00871FCE">
    <w:pPr>
      <w:pStyle w:val="Stopka"/>
      <w:jc w:val="right"/>
      <w:rPr>
        <w:sz w:val="18"/>
        <w:szCs w:val="18"/>
      </w:rPr>
    </w:pPr>
    <w:r w:rsidRPr="00871FCE">
      <w:rPr>
        <w:sz w:val="18"/>
        <w:szCs w:val="18"/>
      </w:rPr>
      <w:fldChar w:fldCharType="begin"/>
    </w:r>
    <w:r w:rsidRPr="00871FCE">
      <w:rPr>
        <w:sz w:val="18"/>
        <w:szCs w:val="18"/>
      </w:rPr>
      <w:instrText>PAGE   \* MERGEFORMAT</w:instrText>
    </w:r>
    <w:r w:rsidRPr="00871FCE">
      <w:rPr>
        <w:sz w:val="18"/>
        <w:szCs w:val="18"/>
      </w:rPr>
      <w:fldChar w:fldCharType="separate"/>
    </w:r>
    <w:r w:rsidR="0030717F">
      <w:rPr>
        <w:noProof/>
        <w:sz w:val="18"/>
        <w:szCs w:val="18"/>
      </w:rPr>
      <w:t>13</w:t>
    </w:r>
    <w:r w:rsidRPr="00871FCE">
      <w:rPr>
        <w:sz w:val="18"/>
        <w:szCs w:val="18"/>
      </w:rPr>
      <w:fldChar w:fldCharType="end"/>
    </w:r>
  </w:p>
  <w:p w:rsidR="00871FCE" w:rsidRDefault="00871F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A8" w:rsidRDefault="00D246A8" w:rsidP="00C55B72">
      <w:r>
        <w:separator/>
      </w:r>
    </w:p>
  </w:footnote>
  <w:footnote w:type="continuationSeparator" w:id="0">
    <w:p w:rsidR="00D246A8" w:rsidRDefault="00D246A8" w:rsidP="00C5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C6" w:rsidRDefault="009D30C6" w:rsidP="00C55B72">
    <w:pPr>
      <w:pStyle w:val="Nagwek"/>
      <w:jc w:val="right"/>
    </w:pPr>
    <w:r>
      <w:t xml:space="preserve">Nr sprawy: </w:t>
    </w:r>
    <w:r w:rsidR="00FA667A">
      <w:t>ZP/001/PZ/2015</w:t>
    </w:r>
  </w:p>
  <w:p w:rsidR="009D30C6" w:rsidRPr="00C55B72" w:rsidRDefault="009D30C6" w:rsidP="00C55B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580"/>
        </w:tabs>
        <w:ind w:left="5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A"/>
    <w:multiLevelType w:val="multilevel"/>
    <w:tmpl w:val="0000001A"/>
    <w:name w:val="WW8Num3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B"/>
    <w:multiLevelType w:val="multilevel"/>
    <w:tmpl w:val="0000001B"/>
    <w:name w:val="WW8Num31"/>
    <w:lvl w:ilvl="0">
      <w:start w:val="1"/>
      <w:numFmt w:val="upp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DD4446"/>
    <w:multiLevelType w:val="hybridMultilevel"/>
    <w:tmpl w:val="E4820B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0F52EC"/>
    <w:multiLevelType w:val="hybridMultilevel"/>
    <w:tmpl w:val="39C80E26"/>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3A0E3B"/>
    <w:multiLevelType w:val="hybridMultilevel"/>
    <w:tmpl w:val="F5E0337C"/>
    <w:lvl w:ilvl="0" w:tplc="4E5A32FA">
      <w:start w:val="1"/>
      <w:numFmt w:val="decimal"/>
      <w:lvlText w:val="%1."/>
      <w:lvlJc w:val="left"/>
      <w:pPr>
        <w:tabs>
          <w:tab w:val="num" w:pos="720"/>
        </w:tabs>
        <w:ind w:left="720" w:hanging="360"/>
      </w:pPr>
      <w:rPr>
        <w:rFonts w:ascii="Times New Roman" w:eastAsia="Times New Roman" w:hAnsi="Times New Roman" w:cs="Times New Roman"/>
        <w:b w:val="0"/>
        <w:i w:val="0"/>
        <w:color w:val="auto"/>
        <w:sz w:val="22"/>
        <w:szCs w:val="22"/>
      </w:rPr>
    </w:lvl>
    <w:lvl w:ilvl="1" w:tplc="04BE279A">
      <w:start w:val="1"/>
      <w:numFmt w:val="lowerLetter"/>
      <w:lvlText w:val="%2)"/>
      <w:lvlJc w:val="left"/>
      <w:pPr>
        <w:tabs>
          <w:tab w:val="num" w:pos="1800"/>
        </w:tabs>
        <w:ind w:left="1800" w:hanging="360"/>
      </w:pPr>
      <w:rPr>
        <w:rFonts w:ascii="Times New Roman" w:hAnsi="Times New Roman" w:cs="Times New Roman" w:hint="default"/>
        <w:b w:val="0"/>
        <w:i w:val="0"/>
        <w:color w:val="auto"/>
        <w:sz w:val="22"/>
        <w:szCs w:val="22"/>
        <w:u w:val="none"/>
      </w:rPr>
    </w:lvl>
    <w:lvl w:ilvl="2" w:tplc="B262E510">
      <w:start w:val="1"/>
      <w:numFmt w:val="lowerRoman"/>
      <w:lvlText w:val="%3."/>
      <w:lvlJc w:val="right"/>
      <w:pPr>
        <w:tabs>
          <w:tab w:val="num" w:pos="2520"/>
        </w:tabs>
        <w:ind w:left="2520" w:hanging="180"/>
      </w:pPr>
      <w:rPr>
        <w:rFonts w:cs="Times New Roman"/>
      </w:rPr>
    </w:lvl>
    <w:lvl w:ilvl="3" w:tplc="191CC426" w:tentative="1">
      <w:start w:val="1"/>
      <w:numFmt w:val="decimal"/>
      <w:lvlText w:val="%4."/>
      <w:lvlJc w:val="left"/>
      <w:pPr>
        <w:tabs>
          <w:tab w:val="num" w:pos="3240"/>
        </w:tabs>
        <w:ind w:left="3240" w:hanging="360"/>
      </w:pPr>
      <w:rPr>
        <w:rFonts w:cs="Times New Roman"/>
      </w:rPr>
    </w:lvl>
    <w:lvl w:ilvl="4" w:tplc="7CA67F00" w:tentative="1">
      <w:start w:val="1"/>
      <w:numFmt w:val="lowerLetter"/>
      <w:lvlText w:val="%5."/>
      <w:lvlJc w:val="left"/>
      <w:pPr>
        <w:tabs>
          <w:tab w:val="num" w:pos="3960"/>
        </w:tabs>
        <w:ind w:left="3960" w:hanging="360"/>
      </w:pPr>
      <w:rPr>
        <w:rFonts w:cs="Times New Roman"/>
      </w:rPr>
    </w:lvl>
    <w:lvl w:ilvl="5" w:tplc="B1B272C4" w:tentative="1">
      <w:start w:val="1"/>
      <w:numFmt w:val="lowerRoman"/>
      <w:lvlText w:val="%6."/>
      <w:lvlJc w:val="right"/>
      <w:pPr>
        <w:tabs>
          <w:tab w:val="num" w:pos="4680"/>
        </w:tabs>
        <w:ind w:left="4680" w:hanging="180"/>
      </w:pPr>
      <w:rPr>
        <w:rFonts w:cs="Times New Roman"/>
      </w:rPr>
    </w:lvl>
    <w:lvl w:ilvl="6" w:tplc="34866A9A" w:tentative="1">
      <w:start w:val="1"/>
      <w:numFmt w:val="decimal"/>
      <w:lvlText w:val="%7."/>
      <w:lvlJc w:val="left"/>
      <w:pPr>
        <w:tabs>
          <w:tab w:val="num" w:pos="5400"/>
        </w:tabs>
        <w:ind w:left="5400" w:hanging="360"/>
      </w:pPr>
      <w:rPr>
        <w:rFonts w:cs="Times New Roman"/>
      </w:rPr>
    </w:lvl>
    <w:lvl w:ilvl="7" w:tplc="120473D8" w:tentative="1">
      <w:start w:val="1"/>
      <w:numFmt w:val="lowerLetter"/>
      <w:lvlText w:val="%8."/>
      <w:lvlJc w:val="left"/>
      <w:pPr>
        <w:tabs>
          <w:tab w:val="num" w:pos="6120"/>
        </w:tabs>
        <w:ind w:left="6120" w:hanging="360"/>
      </w:pPr>
      <w:rPr>
        <w:rFonts w:cs="Times New Roman"/>
      </w:rPr>
    </w:lvl>
    <w:lvl w:ilvl="8" w:tplc="9F4232B0" w:tentative="1">
      <w:start w:val="1"/>
      <w:numFmt w:val="lowerRoman"/>
      <w:lvlText w:val="%9."/>
      <w:lvlJc w:val="right"/>
      <w:pPr>
        <w:tabs>
          <w:tab w:val="num" w:pos="6840"/>
        </w:tabs>
        <w:ind w:left="6840" w:hanging="180"/>
      </w:pPr>
      <w:rPr>
        <w:rFonts w:cs="Times New Roman"/>
      </w:rPr>
    </w:lvl>
  </w:abstractNum>
  <w:abstractNum w:abstractNumId="6">
    <w:nsid w:val="07F43F47"/>
    <w:multiLevelType w:val="hybridMultilevel"/>
    <w:tmpl w:val="AB36A03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1069D"/>
    <w:multiLevelType w:val="hybridMultilevel"/>
    <w:tmpl w:val="E530FC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8E8642D"/>
    <w:multiLevelType w:val="hybridMultilevel"/>
    <w:tmpl w:val="E6364BCC"/>
    <w:lvl w:ilvl="0" w:tplc="02C2467E">
      <w:start w:val="2"/>
      <w:numFmt w:val="decimal"/>
      <w:lvlText w:val="%1."/>
      <w:lvlJc w:val="left"/>
      <w:pPr>
        <w:ind w:left="720" w:hanging="360"/>
      </w:pPr>
      <w:rPr>
        <w:rFonts w:cs="Times New Roman" w:hint="default"/>
      </w:rPr>
    </w:lvl>
    <w:lvl w:ilvl="1" w:tplc="612403E4">
      <w:start w:val="1"/>
      <w:numFmt w:val="upperRoman"/>
      <w:lvlText w:val="%2."/>
      <w:lvlJc w:val="left"/>
      <w:pPr>
        <w:tabs>
          <w:tab w:val="num" w:pos="75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6901F7"/>
    <w:multiLevelType w:val="hybridMultilevel"/>
    <w:tmpl w:val="64463F08"/>
    <w:lvl w:ilvl="0" w:tplc="7BC26644">
      <w:start w:val="1"/>
      <w:numFmt w:val="decimal"/>
      <w:lvlText w:val="%1."/>
      <w:lvlJc w:val="left"/>
      <w:pPr>
        <w:tabs>
          <w:tab w:val="num" w:pos="720"/>
        </w:tabs>
        <w:ind w:left="720" w:hanging="360"/>
      </w:pPr>
      <w:rPr>
        <w:rFonts w:ascii="Times New Roman" w:eastAsia="Times New Roman" w:hAnsi="Times New Roman" w:cs="Times New Roman"/>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C0418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D784A"/>
    <w:multiLevelType w:val="hybridMultilevel"/>
    <w:tmpl w:val="750E21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EB22E0"/>
    <w:multiLevelType w:val="hybridMultilevel"/>
    <w:tmpl w:val="56AA36DA"/>
    <w:lvl w:ilvl="0" w:tplc="BDAAA53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062BA4"/>
    <w:multiLevelType w:val="hybridMultilevel"/>
    <w:tmpl w:val="2DF802A8"/>
    <w:lvl w:ilvl="0" w:tplc="CE760A2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0507871"/>
    <w:multiLevelType w:val="hybridMultilevel"/>
    <w:tmpl w:val="E5D6FE4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801F38"/>
    <w:multiLevelType w:val="hybridMultilevel"/>
    <w:tmpl w:val="9B24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C80AA2"/>
    <w:multiLevelType w:val="hybridMultilevel"/>
    <w:tmpl w:val="9EDE2D96"/>
    <w:lvl w:ilvl="0" w:tplc="3E247ECA">
      <w:start w:val="1"/>
      <w:numFmt w:val="lowerLetter"/>
      <w:lvlText w:val="%1)"/>
      <w:lvlJc w:val="left"/>
      <w:pPr>
        <w:ind w:left="720" w:hanging="360"/>
      </w:pPr>
      <w:rPr>
        <w:rFonts w:ascii="Times New Roman" w:eastAsia="Times New Roman" w:hAnsi="Times New Roman" w:cs="Times New Roman"/>
      </w:rPr>
    </w:lvl>
    <w:lvl w:ilvl="1" w:tplc="04150019">
      <w:start w:val="9"/>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4F537D4"/>
    <w:multiLevelType w:val="hybridMultilevel"/>
    <w:tmpl w:val="7D06E57E"/>
    <w:lvl w:ilvl="0" w:tplc="0B700ED4">
      <w:start w:val="1"/>
      <w:numFmt w:val="lowerLetter"/>
      <w:lvlText w:val="%1)"/>
      <w:lvlJc w:val="left"/>
      <w:pPr>
        <w:ind w:left="720" w:hanging="360"/>
      </w:pPr>
      <w:rPr>
        <w:rFonts w:cs="Times New Roman" w:hint="default"/>
      </w:rPr>
    </w:lvl>
    <w:lvl w:ilvl="1" w:tplc="01883C1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7623A1E"/>
    <w:multiLevelType w:val="multilevel"/>
    <w:tmpl w:val="B180235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17D50A7A"/>
    <w:multiLevelType w:val="hybridMultilevel"/>
    <w:tmpl w:val="DA6034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8DC544E"/>
    <w:multiLevelType w:val="hybridMultilevel"/>
    <w:tmpl w:val="0D56ED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8EA0752"/>
    <w:multiLevelType w:val="hybridMultilevel"/>
    <w:tmpl w:val="13867CD0"/>
    <w:lvl w:ilvl="0" w:tplc="60843C1A">
      <w:start w:val="1"/>
      <w:numFmt w:val="lowerLetter"/>
      <w:lvlText w:val="%1)"/>
      <w:lvlJc w:val="left"/>
      <w:pPr>
        <w:ind w:left="652" w:hanging="360"/>
      </w:pPr>
      <w:rPr>
        <w:rFonts w:cs="Times New Roman" w:hint="default"/>
      </w:rPr>
    </w:lvl>
    <w:lvl w:ilvl="1" w:tplc="01183F80" w:tentative="1">
      <w:start w:val="1"/>
      <w:numFmt w:val="lowerLetter"/>
      <w:lvlText w:val="%2."/>
      <w:lvlJc w:val="left"/>
      <w:pPr>
        <w:ind w:left="1372" w:hanging="360"/>
      </w:pPr>
      <w:rPr>
        <w:rFonts w:cs="Times New Roman"/>
      </w:rPr>
    </w:lvl>
    <w:lvl w:ilvl="2" w:tplc="710EC770" w:tentative="1">
      <w:start w:val="1"/>
      <w:numFmt w:val="lowerRoman"/>
      <w:lvlText w:val="%3."/>
      <w:lvlJc w:val="right"/>
      <w:pPr>
        <w:ind w:left="2092" w:hanging="180"/>
      </w:pPr>
      <w:rPr>
        <w:rFonts w:cs="Times New Roman"/>
      </w:rPr>
    </w:lvl>
    <w:lvl w:ilvl="3" w:tplc="A8D47BDA" w:tentative="1">
      <w:start w:val="1"/>
      <w:numFmt w:val="decimal"/>
      <w:lvlText w:val="%4."/>
      <w:lvlJc w:val="left"/>
      <w:pPr>
        <w:ind w:left="2812" w:hanging="360"/>
      </w:pPr>
      <w:rPr>
        <w:rFonts w:cs="Times New Roman"/>
      </w:rPr>
    </w:lvl>
    <w:lvl w:ilvl="4" w:tplc="B9A0E3EA" w:tentative="1">
      <w:start w:val="1"/>
      <w:numFmt w:val="lowerLetter"/>
      <w:lvlText w:val="%5."/>
      <w:lvlJc w:val="left"/>
      <w:pPr>
        <w:ind w:left="3532" w:hanging="360"/>
      </w:pPr>
      <w:rPr>
        <w:rFonts w:cs="Times New Roman"/>
      </w:rPr>
    </w:lvl>
    <w:lvl w:ilvl="5" w:tplc="276A7D72" w:tentative="1">
      <w:start w:val="1"/>
      <w:numFmt w:val="lowerRoman"/>
      <w:lvlText w:val="%6."/>
      <w:lvlJc w:val="right"/>
      <w:pPr>
        <w:ind w:left="4252" w:hanging="180"/>
      </w:pPr>
      <w:rPr>
        <w:rFonts w:cs="Times New Roman"/>
      </w:rPr>
    </w:lvl>
    <w:lvl w:ilvl="6" w:tplc="DA8E0CCE" w:tentative="1">
      <w:start w:val="1"/>
      <w:numFmt w:val="decimal"/>
      <w:lvlText w:val="%7."/>
      <w:lvlJc w:val="left"/>
      <w:pPr>
        <w:ind w:left="4972" w:hanging="360"/>
      </w:pPr>
      <w:rPr>
        <w:rFonts w:cs="Times New Roman"/>
      </w:rPr>
    </w:lvl>
    <w:lvl w:ilvl="7" w:tplc="85CC532E" w:tentative="1">
      <w:start w:val="1"/>
      <w:numFmt w:val="lowerLetter"/>
      <w:lvlText w:val="%8."/>
      <w:lvlJc w:val="left"/>
      <w:pPr>
        <w:ind w:left="5692" w:hanging="360"/>
      </w:pPr>
      <w:rPr>
        <w:rFonts w:cs="Times New Roman"/>
      </w:rPr>
    </w:lvl>
    <w:lvl w:ilvl="8" w:tplc="9A226FB0" w:tentative="1">
      <w:start w:val="1"/>
      <w:numFmt w:val="lowerRoman"/>
      <w:lvlText w:val="%9."/>
      <w:lvlJc w:val="right"/>
      <w:pPr>
        <w:ind w:left="6412" w:hanging="180"/>
      </w:pPr>
      <w:rPr>
        <w:rFonts w:cs="Times New Roman"/>
      </w:rPr>
    </w:lvl>
  </w:abstractNum>
  <w:abstractNum w:abstractNumId="22">
    <w:nsid w:val="21AC070B"/>
    <w:multiLevelType w:val="hybridMultilevel"/>
    <w:tmpl w:val="009EEEA8"/>
    <w:lvl w:ilvl="0" w:tplc="3E7A564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60C5E93"/>
    <w:multiLevelType w:val="hybridMultilevel"/>
    <w:tmpl w:val="BA4434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63C1455"/>
    <w:multiLevelType w:val="hybridMultilevel"/>
    <w:tmpl w:val="6A0607E4"/>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C1F4B88"/>
    <w:multiLevelType w:val="hybridMultilevel"/>
    <w:tmpl w:val="E5EC4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D3759F5"/>
    <w:multiLevelType w:val="hybridMultilevel"/>
    <w:tmpl w:val="84E24C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FC135A4"/>
    <w:multiLevelType w:val="hybridMultilevel"/>
    <w:tmpl w:val="56F66E5E"/>
    <w:lvl w:ilvl="0" w:tplc="71345A7A">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18C07A9"/>
    <w:multiLevelType w:val="hybridMultilevel"/>
    <w:tmpl w:val="A3A0BD3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F174D8"/>
    <w:multiLevelType w:val="hybridMultilevel"/>
    <w:tmpl w:val="E0967450"/>
    <w:lvl w:ilvl="0" w:tplc="CC28C74C">
      <w:start w:val="1"/>
      <w:numFmt w:val="lowerLetter"/>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3501186E"/>
    <w:multiLevelType w:val="hybridMultilevel"/>
    <w:tmpl w:val="6EC6F95C"/>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AE4757C"/>
    <w:multiLevelType w:val="hybridMultilevel"/>
    <w:tmpl w:val="320E8D0A"/>
    <w:lvl w:ilvl="0" w:tplc="BC186122">
      <w:start w:val="5"/>
      <w:numFmt w:val="upperRoman"/>
      <w:lvlText w:val="%1."/>
      <w:lvlJc w:val="right"/>
      <w:pPr>
        <w:tabs>
          <w:tab w:val="num" w:pos="730"/>
        </w:tabs>
        <w:ind w:left="730" w:hanging="1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D03504A"/>
    <w:multiLevelType w:val="hybridMultilevel"/>
    <w:tmpl w:val="2F0659BA"/>
    <w:lvl w:ilvl="0" w:tplc="045CA42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FB7FEB"/>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C2571A"/>
    <w:multiLevelType w:val="hybridMultilevel"/>
    <w:tmpl w:val="4016EDA6"/>
    <w:lvl w:ilvl="0" w:tplc="F35E1A1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2F45BB7"/>
    <w:multiLevelType w:val="hybridMultilevel"/>
    <w:tmpl w:val="8FC2A7F4"/>
    <w:lvl w:ilvl="0" w:tplc="535C619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45953127"/>
    <w:multiLevelType w:val="hybridMultilevel"/>
    <w:tmpl w:val="3E4A0796"/>
    <w:lvl w:ilvl="0" w:tplc="0415000F">
      <w:start w:val="1"/>
      <w:numFmt w:val="decimal"/>
      <w:lvlText w:val="%1."/>
      <w:lvlJc w:val="left"/>
      <w:pPr>
        <w:tabs>
          <w:tab w:val="num" w:pos="720"/>
        </w:tabs>
        <w:ind w:left="720" w:hanging="360"/>
      </w:pPr>
      <w:rPr>
        <w:rFonts w:cs="Times New Roman" w:hint="default"/>
      </w:rPr>
    </w:lvl>
    <w:lvl w:ilvl="1" w:tplc="6A606C36">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7107B76"/>
    <w:multiLevelType w:val="hybridMultilevel"/>
    <w:tmpl w:val="5A2E33DC"/>
    <w:name w:val="WW8Num52"/>
    <w:lvl w:ilvl="0" w:tplc="FFFFFFFF">
      <w:start w:val="1"/>
      <w:numFmt w:val="upperRoman"/>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89B18BA"/>
    <w:multiLevelType w:val="hybridMultilevel"/>
    <w:tmpl w:val="6854CBFA"/>
    <w:lvl w:ilvl="0" w:tplc="3F32DC86">
      <w:start w:val="1"/>
      <w:numFmt w:val="decimal"/>
      <w:lvlText w:val="%1."/>
      <w:lvlJc w:val="left"/>
      <w:pPr>
        <w:ind w:left="720" w:hanging="360"/>
      </w:pPr>
      <w:rPr>
        <w:rFonts w:cs="Times New Roman" w:hint="default"/>
      </w:rPr>
    </w:lvl>
    <w:lvl w:ilvl="1" w:tplc="04150019">
      <w:start w:val="14"/>
      <w:numFmt w:val="upperRoman"/>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D836EC9"/>
    <w:multiLevelType w:val="hybridMultilevel"/>
    <w:tmpl w:val="0A1E71F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DC82F5E"/>
    <w:multiLevelType w:val="hybridMultilevel"/>
    <w:tmpl w:val="8AB0E1E0"/>
    <w:lvl w:ilvl="0" w:tplc="2F34519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E526F98"/>
    <w:multiLevelType w:val="hybridMultilevel"/>
    <w:tmpl w:val="FC80858E"/>
    <w:lvl w:ilvl="0" w:tplc="D6EEE31C">
      <w:start w:val="2"/>
      <w:numFmt w:val="upperRoman"/>
      <w:lvlText w:val="%1."/>
      <w:lvlJc w:val="left"/>
      <w:pPr>
        <w:tabs>
          <w:tab w:val="num" w:pos="1080"/>
        </w:tabs>
        <w:ind w:left="720" w:hanging="360"/>
      </w:pPr>
      <w:rPr>
        <w:rFonts w:cs="Times New Roman"/>
      </w:rPr>
    </w:lvl>
    <w:lvl w:ilvl="1" w:tplc="04150019">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tplc="0415001B">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F0E1857"/>
    <w:multiLevelType w:val="hybridMultilevel"/>
    <w:tmpl w:val="EBAE16A8"/>
    <w:lvl w:ilvl="0" w:tplc="9698C83E">
      <w:start w:val="1"/>
      <w:numFmt w:val="decimal"/>
      <w:lvlText w:val="%1."/>
      <w:lvlJc w:val="left"/>
      <w:pPr>
        <w:ind w:left="690" w:hanging="360"/>
      </w:pPr>
      <w:rPr>
        <w:rFonts w:cs="Arial" w:hint="default"/>
      </w:rPr>
    </w:lvl>
    <w:lvl w:ilvl="1" w:tplc="9CBC5946" w:tentative="1">
      <w:start w:val="1"/>
      <w:numFmt w:val="lowerLetter"/>
      <w:lvlText w:val="%2."/>
      <w:lvlJc w:val="left"/>
      <w:pPr>
        <w:ind w:left="1410" w:hanging="360"/>
      </w:pPr>
      <w:rPr>
        <w:rFonts w:cs="Times New Roman"/>
      </w:rPr>
    </w:lvl>
    <w:lvl w:ilvl="2" w:tplc="29FC1BBA" w:tentative="1">
      <w:start w:val="1"/>
      <w:numFmt w:val="lowerRoman"/>
      <w:lvlText w:val="%3."/>
      <w:lvlJc w:val="right"/>
      <w:pPr>
        <w:ind w:left="2130" w:hanging="180"/>
      </w:pPr>
      <w:rPr>
        <w:rFonts w:cs="Times New Roman"/>
      </w:rPr>
    </w:lvl>
    <w:lvl w:ilvl="3" w:tplc="0D18ADF4" w:tentative="1">
      <w:start w:val="1"/>
      <w:numFmt w:val="decimal"/>
      <w:lvlText w:val="%4."/>
      <w:lvlJc w:val="left"/>
      <w:pPr>
        <w:ind w:left="2850" w:hanging="360"/>
      </w:pPr>
      <w:rPr>
        <w:rFonts w:cs="Times New Roman"/>
      </w:rPr>
    </w:lvl>
    <w:lvl w:ilvl="4" w:tplc="FC32A5E6" w:tentative="1">
      <w:start w:val="1"/>
      <w:numFmt w:val="lowerLetter"/>
      <w:lvlText w:val="%5."/>
      <w:lvlJc w:val="left"/>
      <w:pPr>
        <w:ind w:left="3570" w:hanging="360"/>
      </w:pPr>
      <w:rPr>
        <w:rFonts w:cs="Times New Roman"/>
      </w:rPr>
    </w:lvl>
    <w:lvl w:ilvl="5" w:tplc="09E63416" w:tentative="1">
      <w:start w:val="1"/>
      <w:numFmt w:val="lowerRoman"/>
      <w:lvlText w:val="%6."/>
      <w:lvlJc w:val="right"/>
      <w:pPr>
        <w:ind w:left="4290" w:hanging="180"/>
      </w:pPr>
      <w:rPr>
        <w:rFonts w:cs="Times New Roman"/>
      </w:rPr>
    </w:lvl>
    <w:lvl w:ilvl="6" w:tplc="8506D368" w:tentative="1">
      <w:start w:val="1"/>
      <w:numFmt w:val="decimal"/>
      <w:lvlText w:val="%7."/>
      <w:lvlJc w:val="left"/>
      <w:pPr>
        <w:ind w:left="5010" w:hanging="360"/>
      </w:pPr>
      <w:rPr>
        <w:rFonts w:cs="Times New Roman"/>
      </w:rPr>
    </w:lvl>
    <w:lvl w:ilvl="7" w:tplc="B4164A9C" w:tentative="1">
      <w:start w:val="1"/>
      <w:numFmt w:val="lowerLetter"/>
      <w:lvlText w:val="%8."/>
      <w:lvlJc w:val="left"/>
      <w:pPr>
        <w:ind w:left="5730" w:hanging="360"/>
      </w:pPr>
      <w:rPr>
        <w:rFonts w:cs="Times New Roman"/>
      </w:rPr>
    </w:lvl>
    <w:lvl w:ilvl="8" w:tplc="AE126264" w:tentative="1">
      <w:start w:val="1"/>
      <w:numFmt w:val="lowerRoman"/>
      <w:lvlText w:val="%9."/>
      <w:lvlJc w:val="right"/>
      <w:pPr>
        <w:ind w:left="6450" w:hanging="180"/>
      </w:pPr>
      <w:rPr>
        <w:rFonts w:cs="Times New Roman"/>
      </w:rPr>
    </w:lvl>
  </w:abstractNum>
  <w:abstractNum w:abstractNumId="43">
    <w:nsid w:val="4F5547AD"/>
    <w:multiLevelType w:val="hybridMultilevel"/>
    <w:tmpl w:val="BBEE266C"/>
    <w:lvl w:ilvl="0" w:tplc="62443AB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0CF5D61"/>
    <w:multiLevelType w:val="hybridMultilevel"/>
    <w:tmpl w:val="C39CE056"/>
    <w:lvl w:ilvl="0" w:tplc="D2C217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565B3C"/>
    <w:multiLevelType w:val="hybridMultilevel"/>
    <w:tmpl w:val="9FAADFC2"/>
    <w:lvl w:ilvl="0" w:tplc="A560BE2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390009D"/>
    <w:multiLevelType w:val="hybridMultilevel"/>
    <w:tmpl w:val="3428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3757D"/>
    <w:multiLevelType w:val="hybridMultilevel"/>
    <w:tmpl w:val="EA2E68C6"/>
    <w:lvl w:ilvl="0" w:tplc="0415000F">
      <w:start w:val="1"/>
      <w:numFmt w:val="decimal"/>
      <w:lvlText w:val="%1."/>
      <w:lvlJc w:val="left"/>
      <w:pPr>
        <w:tabs>
          <w:tab w:val="num" w:pos="720"/>
        </w:tabs>
        <w:ind w:left="720" w:hanging="360"/>
      </w:pPr>
      <w:rPr>
        <w:rFonts w:cs="Times New Roman" w:hint="default"/>
      </w:rPr>
    </w:lvl>
    <w:lvl w:ilvl="1" w:tplc="F27ADBEC">
      <w:start w:val="4"/>
      <w:numFmt w:val="lowerLetter"/>
      <w:lvlText w:val="%2)"/>
      <w:lvlJc w:val="left"/>
      <w:pPr>
        <w:tabs>
          <w:tab w:val="num" w:pos="1545"/>
        </w:tabs>
        <w:ind w:left="1545" w:hanging="465"/>
      </w:pPr>
      <w:rPr>
        <w:rFonts w:cs="Times New Roman" w:hint="default"/>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190B4D"/>
    <w:multiLevelType w:val="hybridMultilevel"/>
    <w:tmpl w:val="5890E300"/>
    <w:lvl w:ilvl="0" w:tplc="8C6472AA">
      <w:start w:val="1"/>
      <w:numFmt w:val="bullet"/>
      <w:lvlText w:val=""/>
      <w:lvlJc w:val="left"/>
      <w:pPr>
        <w:tabs>
          <w:tab w:val="num" w:pos="1140"/>
        </w:tabs>
        <w:ind w:left="1140" w:hanging="360"/>
      </w:pPr>
      <w:rPr>
        <w:rFonts w:ascii="Symbol" w:hAnsi="Symbol" w:hint="default"/>
      </w:rPr>
    </w:lvl>
    <w:lvl w:ilvl="1" w:tplc="04150019" w:tentative="1">
      <w:start w:val="1"/>
      <w:numFmt w:val="bullet"/>
      <w:lvlText w:val="o"/>
      <w:lvlJc w:val="left"/>
      <w:pPr>
        <w:tabs>
          <w:tab w:val="num" w:pos="1860"/>
        </w:tabs>
        <w:ind w:left="1860" w:hanging="360"/>
      </w:pPr>
      <w:rPr>
        <w:rFonts w:ascii="Courier New" w:hAnsi="Courier New" w:hint="default"/>
      </w:rPr>
    </w:lvl>
    <w:lvl w:ilvl="2" w:tplc="0415001B" w:tentative="1">
      <w:start w:val="1"/>
      <w:numFmt w:val="bullet"/>
      <w:lvlText w:val=""/>
      <w:lvlJc w:val="left"/>
      <w:pPr>
        <w:tabs>
          <w:tab w:val="num" w:pos="2580"/>
        </w:tabs>
        <w:ind w:left="2580" w:hanging="360"/>
      </w:pPr>
      <w:rPr>
        <w:rFonts w:ascii="Wingdings" w:hAnsi="Wingdings" w:hint="default"/>
      </w:rPr>
    </w:lvl>
    <w:lvl w:ilvl="3" w:tplc="0415000F" w:tentative="1">
      <w:start w:val="1"/>
      <w:numFmt w:val="bullet"/>
      <w:lvlText w:val=""/>
      <w:lvlJc w:val="left"/>
      <w:pPr>
        <w:tabs>
          <w:tab w:val="num" w:pos="3300"/>
        </w:tabs>
        <w:ind w:left="3300" w:hanging="360"/>
      </w:pPr>
      <w:rPr>
        <w:rFonts w:ascii="Symbol" w:hAnsi="Symbol" w:hint="default"/>
      </w:rPr>
    </w:lvl>
    <w:lvl w:ilvl="4" w:tplc="04150019" w:tentative="1">
      <w:start w:val="1"/>
      <w:numFmt w:val="bullet"/>
      <w:lvlText w:val="o"/>
      <w:lvlJc w:val="left"/>
      <w:pPr>
        <w:tabs>
          <w:tab w:val="num" w:pos="4020"/>
        </w:tabs>
        <w:ind w:left="4020" w:hanging="360"/>
      </w:pPr>
      <w:rPr>
        <w:rFonts w:ascii="Courier New" w:hAnsi="Courier New" w:hint="default"/>
      </w:rPr>
    </w:lvl>
    <w:lvl w:ilvl="5" w:tplc="0415001B" w:tentative="1">
      <w:start w:val="1"/>
      <w:numFmt w:val="bullet"/>
      <w:lvlText w:val=""/>
      <w:lvlJc w:val="left"/>
      <w:pPr>
        <w:tabs>
          <w:tab w:val="num" w:pos="4740"/>
        </w:tabs>
        <w:ind w:left="4740" w:hanging="360"/>
      </w:pPr>
      <w:rPr>
        <w:rFonts w:ascii="Wingdings" w:hAnsi="Wingdings" w:hint="default"/>
      </w:rPr>
    </w:lvl>
    <w:lvl w:ilvl="6" w:tplc="0415000F" w:tentative="1">
      <w:start w:val="1"/>
      <w:numFmt w:val="bullet"/>
      <w:lvlText w:val=""/>
      <w:lvlJc w:val="left"/>
      <w:pPr>
        <w:tabs>
          <w:tab w:val="num" w:pos="5460"/>
        </w:tabs>
        <w:ind w:left="5460" w:hanging="360"/>
      </w:pPr>
      <w:rPr>
        <w:rFonts w:ascii="Symbol" w:hAnsi="Symbol" w:hint="default"/>
      </w:rPr>
    </w:lvl>
    <w:lvl w:ilvl="7" w:tplc="04150019" w:tentative="1">
      <w:start w:val="1"/>
      <w:numFmt w:val="bullet"/>
      <w:lvlText w:val="o"/>
      <w:lvlJc w:val="left"/>
      <w:pPr>
        <w:tabs>
          <w:tab w:val="num" w:pos="6180"/>
        </w:tabs>
        <w:ind w:left="6180" w:hanging="360"/>
      </w:pPr>
      <w:rPr>
        <w:rFonts w:ascii="Courier New" w:hAnsi="Courier New" w:hint="default"/>
      </w:rPr>
    </w:lvl>
    <w:lvl w:ilvl="8" w:tplc="0415001B" w:tentative="1">
      <w:start w:val="1"/>
      <w:numFmt w:val="bullet"/>
      <w:lvlText w:val=""/>
      <w:lvlJc w:val="left"/>
      <w:pPr>
        <w:tabs>
          <w:tab w:val="num" w:pos="6900"/>
        </w:tabs>
        <w:ind w:left="6900" w:hanging="360"/>
      </w:pPr>
      <w:rPr>
        <w:rFonts w:ascii="Wingdings" w:hAnsi="Wingdings" w:hint="default"/>
      </w:rPr>
    </w:lvl>
  </w:abstractNum>
  <w:abstractNum w:abstractNumId="49">
    <w:nsid w:val="5A1762AE"/>
    <w:multiLevelType w:val="hybridMultilevel"/>
    <w:tmpl w:val="FAA89DA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nsid w:val="60266BCF"/>
    <w:multiLevelType w:val="hybridMultilevel"/>
    <w:tmpl w:val="4724C400"/>
    <w:lvl w:ilvl="0" w:tplc="C808729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3B44728"/>
    <w:multiLevelType w:val="hybridMultilevel"/>
    <w:tmpl w:val="03369CDC"/>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F60DF8"/>
    <w:multiLevelType w:val="hybridMultilevel"/>
    <w:tmpl w:val="FE48B23E"/>
    <w:lvl w:ilvl="0" w:tplc="23D63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372743"/>
    <w:multiLevelType w:val="hybridMultilevel"/>
    <w:tmpl w:val="85CA1B3C"/>
    <w:lvl w:ilvl="0" w:tplc="04150001">
      <w:start w:val="1"/>
      <w:numFmt w:val="decimal"/>
      <w:lvlText w:val="%1."/>
      <w:lvlJc w:val="left"/>
      <w:pPr>
        <w:ind w:left="720" w:hanging="360"/>
      </w:pPr>
      <w:rPr>
        <w:rFonts w:cs="Times New Roman" w:hint="default"/>
        <w:b w:val="0"/>
        <w:sz w:val="22"/>
        <w:szCs w:val="22"/>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4">
    <w:nsid w:val="66BD2685"/>
    <w:multiLevelType w:val="hybridMultilevel"/>
    <w:tmpl w:val="57C46BC2"/>
    <w:lvl w:ilvl="0" w:tplc="516E7336">
      <w:start w:val="1"/>
      <w:numFmt w:val="upperRoman"/>
      <w:lvlText w:val="%1."/>
      <w:lvlJc w:val="left"/>
      <w:pPr>
        <w:ind w:left="1080" w:hanging="72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FE4326"/>
    <w:multiLevelType w:val="hybridMultilevel"/>
    <w:tmpl w:val="B350B9E6"/>
    <w:lvl w:ilvl="0" w:tplc="F2DA4AEE">
      <w:start w:val="4"/>
      <w:numFmt w:val="decimal"/>
      <w:lvlText w:val="%1."/>
      <w:lvlJc w:val="left"/>
      <w:pPr>
        <w:ind w:left="1146" w:hanging="360"/>
      </w:pPr>
      <w:rPr>
        <w:rFonts w:cs="Times New Roman" w:hint="default"/>
        <w:b w:val="0"/>
      </w:rPr>
    </w:lvl>
    <w:lvl w:ilvl="1" w:tplc="04150019">
      <w:start w:val="3"/>
      <w:numFmt w:val="upperRoman"/>
      <w:lvlText w:val="%2."/>
      <w:lvlJc w:val="left"/>
      <w:pPr>
        <w:tabs>
          <w:tab w:val="num" w:pos="2226"/>
        </w:tabs>
        <w:ind w:left="2226" w:hanging="72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6DD60C49"/>
    <w:multiLevelType w:val="hybridMultilevel"/>
    <w:tmpl w:val="267E31A2"/>
    <w:lvl w:ilvl="0" w:tplc="21EA7E68">
      <w:start w:val="3"/>
      <w:numFmt w:val="decimal"/>
      <w:lvlText w:val="%1."/>
      <w:lvlJc w:val="left"/>
      <w:pPr>
        <w:ind w:left="1080" w:hanging="360"/>
      </w:pPr>
      <w:rPr>
        <w:rFonts w:cs="Times New Roman" w:hint="default"/>
      </w:rPr>
    </w:lvl>
    <w:lvl w:ilvl="1" w:tplc="63B6A7DC">
      <w:start w:val="15"/>
      <w:numFmt w:val="upperRoman"/>
      <w:lvlText w:val="%2."/>
      <w:lvlJc w:val="right"/>
      <w:pPr>
        <w:tabs>
          <w:tab w:val="num" w:pos="1260"/>
        </w:tabs>
        <w:ind w:left="1260" w:hanging="180"/>
      </w:pPr>
      <w:rPr>
        <w:rFonts w:cs="Times New Roman" w:hint="default"/>
      </w:rPr>
    </w:lvl>
    <w:lvl w:ilvl="2" w:tplc="8ED89B84">
      <w:start w:val="1"/>
      <w:numFmt w:val="lowerRoman"/>
      <w:lvlText w:val="%3."/>
      <w:lvlJc w:val="right"/>
      <w:pPr>
        <w:ind w:left="2160" w:hanging="180"/>
      </w:pPr>
      <w:rPr>
        <w:rFonts w:cs="Times New Roman"/>
      </w:rPr>
    </w:lvl>
    <w:lvl w:ilvl="3" w:tplc="A36C1598" w:tentative="1">
      <w:start w:val="1"/>
      <w:numFmt w:val="decimal"/>
      <w:lvlText w:val="%4."/>
      <w:lvlJc w:val="left"/>
      <w:pPr>
        <w:ind w:left="2880" w:hanging="360"/>
      </w:pPr>
      <w:rPr>
        <w:rFonts w:cs="Times New Roman"/>
      </w:rPr>
    </w:lvl>
    <w:lvl w:ilvl="4" w:tplc="D86084B4" w:tentative="1">
      <w:start w:val="1"/>
      <w:numFmt w:val="lowerLetter"/>
      <w:lvlText w:val="%5."/>
      <w:lvlJc w:val="left"/>
      <w:pPr>
        <w:ind w:left="3600" w:hanging="360"/>
      </w:pPr>
      <w:rPr>
        <w:rFonts w:cs="Times New Roman"/>
      </w:rPr>
    </w:lvl>
    <w:lvl w:ilvl="5" w:tplc="54768CE2" w:tentative="1">
      <w:start w:val="1"/>
      <w:numFmt w:val="lowerRoman"/>
      <w:lvlText w:val="%6."/>
      <w:lvlJc w:val="right"/>
      <w:pPr>
        <w:ind w:left="4320" w:hanging="180"/>
      </w:pPr>
      <w:rPr>
        <w:rFonts w:cs="Times New Roman"/>
      </w:rPr>
    </w:lvl>
    <w:lvl w:ilvl="6" w:tplc="5158051A" w:tentative="1">
      <w:start w:val="1"/>
      <w:numFmt w:val="decimal"/>
      <w:lvlText w:val="%7."/>
      <w:lvlJc w:val="left"/>
      <w:pPr>
        <w:ind w:left="5040" w:hanging="360"/>
      </w:pPr>
      <w:rPr>
        <w:rFonts w:cs="Times New Roman"/>
      </w:rPr>
    </w:lvl>
    <w:lvl w:ilvl="7" w:tplc="FCC6D580" w:tentative="1">
      <w:start w:val="1"/>
      <w:numFmt w:val="lowerLetter"/>
      <w:lvlText w:val="%8."/>
      <w:lvlJc w:val="left"/>
      <w:pPr>
        <w:ind w:left="5760" w:hanging="360"/>
      </w:pPr>
      <w:rPr>
        <w:rFonts w:cs="Times New Roman"/>
      </w:rPr>
    </w:lvl>
    <w:lvl w:ilvl="8" w:tplc="0A1C19FE" w:tentative="1">
      <w:start w:val="1"/>
      <w:numFmt w:val="lowerRoman"/>
      <w:lvlText w:val="%9."/>
      <w:lvlJc w:val="right"/>
      <w:pPr>
        <w:ind w:left="6480" w:hanging="180"/>
      </w:pPr>
      <w:rPr>
        <w:rFonts w:cs="Times New Roman"/>
      </w:rPr>
    </w:lvl>
  </w:abstractNum>
  <w:abstractNum w:abstractNumId="57">
    <w:nsid w:val="71477285"/>
    <w:multiLevelType w:val="hybridMultilevel"/>
    <w:tmpl w:val="A25E6CD8"/>
    <w:lvl w:ilvl="0" w:tplc="CB3684D6">
      <w:start w:val="1"/>
      <w:numFmt w:val="decimal"/>
      <w:lvlText w:val="%1."/>
      <w:lvlJc w:val="left"/>
      <w:pPr>
        <w:tabs>
          <w:tab w:val="num" w:pos="720"/>
        </w:tabs>
        <w:ind w:left="720" w:hanging="360"/>
      </w:pPr>
      <w:rPr>
        <w:rFonts w:ascii="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630E1C"/>
    <w:multiLevelType w:val="hybridMultilevel"/>
    <w:tmpl w:val="FCA29C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53C47A4"/>
    <w:multiLevelType w:val="hybridMultilevel"/>
    <w:tmpl w:val="C0121D42"/>
    <w:lvl w:ilvl="0" w:tplc="5978CA08">
      <w:start w:val="1"/>
      <w:numFmt w:val="lowerLetter"/>
      <w:lvlText w:val="%1)"/>
      <w:lvlJc w:val="left"/>
      <w:pPr>
        <w:tabs>
          <w:tab w:val="num" w:pos="1050"/>
        </w:tabs>
        <w:ind w:left="1050" w:hanging="360"/>
      </w:pPr>
      <w:rPr>
        <w:rFonts w:cs="Times New Roman"/>
      </w:rPr>
    </w:lvl>
    <w:lvl w:ilvl="1" w:tplc="04150019">
      <w:start w:val="1"/>
      <w:numFmt w:val="bullet"/>
      <w:lvlText w:val=""/>
      <w:lvlJc w:val="left"/>
      <w:pPr>
        <w:tabs>
          <w:tab w:val="num" w:pos="1770"/>
        </w:tabs>
        <w:ind w:left="1770" w:hanging="360"/>
      </w:pPr>
      <w:rPr>
        <w:rFonts w:ascii="Symbol" w:hAnsi="Symbol"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0">
    <w:nsid w:val="77251711"/>
    <w:multiLevelType w:val="hybridMultilevel"/>
    <w:tmpl w:val="519C4778"/>
    <w:lvl w:ilvl="0" w:tplc="56881624">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A7198A"/>
    <w:multiLevelType w:val="hybridMultilevel"/>
    <w:tmpl w:val="AD8A34D2"/>
    <w:lvl w:ilvl="0" w:tplc="0DACCD82">
      <w:start w:val="1"/>
      <w:numFmt w:val="lowerLetter"/>
      <w:lvlText w:val="%1."/>
      <w:lvlJc w:val="left"/>
      <w:pPr>
        <w:tabs>
          <w:tab w:val="num" w:pos="720"/>
        </w:tabs>
        <w:ind w:left="720" w:hanging="360"/>
      </w:pPr>
      <w:rPr>
        <w:rFonts w:cs="Times New Roman"/>
      </w:rPr>
    </w:lvl>
    <w:lvl w:ilvl="1" w:tplc="8004A948">
      <w:start w:val="13"/>
      <w:numFmt w:val="upperRoman"/>
      <w:lvlText w:val="%2&gt;"/>
      <w:lvlJc w:val="left"/>
      <w:pPr>
        <w:tabs>
          <w:tab w:val="num" w:pos="1800"/>
        </w:tabs>
        <w:ind w:left="1800" w:hanging="720"/>
      </w:pPr>
      <w:rPr>
        <w:rFonts w:cs="Times New Roman"/>
      </w:rPr>
    </w:lvl>
    <w:lvl w:ilvl="2" w:tplc="0415001B">
      <w:start w:val="12"/>
      <w:numFmt w:val="upperRoman"/>
      <w:lvlText w:val="%3."/>
      <w:lvlJc w:val="left"/>
      <w:pPr>
        <w:tabs>
          <w:tab w:val="num" w:pos="2700"/>
        </w:tabs>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BEB4344"/>
    <w:multiLevelType w:val="hybridMultilevel"/>
    <w:tmpl w:val="6A469B34"/>
    <w:lvl w:ilvl="0" w:tplc="D02E0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175EC5"/>
    <w:multiLevelType w:val="hybridMultilevel"/>
    <w:tmpl w:val="FBF48A42"/>
    <w:lvl w:ilvl="0" w:tplc="3FFC06F4">
      <w:start w:val="1"/>
      <w:numFmt w:val="lowerLetter"/>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C5D57D4"/>
    <w:multiLevelType w:val="hybridMultilevel"/>
    <w:tmpl w:val="05E8E20E"/>
    <w:lvl w:ilvl="0" w:tplc="CBF4E9AA">
      <w:start w:val="1"/>
      <w:numFmt w:val="decimal"/>
      <w:lvlText w:val="%1."/>
      <w:lvlJc w:val="left"/>
      <w:pPr>
        <w:ind w:left="1440" w:hanging="360"/>
      </w:pPr>
      <w:rPr>
        <w:rFonts w:cs="Times New Roman" w:hint="default"/>
        <w:b w:val="0"/>
        <w:sz w:val="22"/>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D9F1EF1"/>
    <w:multiLevelType w:val="singleLevel"/>
    <w:tmpl w:val="0DB64BB8"/>
    <w:lvl w:ilvl="0">
      <w:start w:val="1"/>
      <w:numFmt w:val="upperRoman"/>
      <w:pStyle w:val="Nagwek9"/>
      <w:lvlText w:val="%1."/>
      <w:lvlJc w:val="left"/>
      <w:pPr>
        <w:tabs>
          <w:tab w:val="num" w:pos="720"/>
        </w:tabs>
        <w:ind w:left="720" w:hanging="720"/>
      </w:pPr>
      <w:rPr>
        <w:rFonts w:ascii="Arial" w:hAnsi="Arial" w:cs="Times New Roman" w:hint="default"/>
        <w:b w:val="0"/>
        <w:i/>
        <w:sz w:val="24"/>
      </w:rPr>
    </w:lvl>
  </w:abstractNum>
  <w:abstractNum w:abstractNumId="66">
    <w:nsid w:val="7E7D5D84"/>
    <w:multiLevelType w:val="hybridMultilevel"/>
    <w:tmpl w:val="CCF2D9AA"/>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num w:numId="1">
    <w:abstractNumId w:val="65"/>
  </w:num>
  <w:num w:numId="2">
    <w:abstractNumId w:val="5"/>
  </w:num>
  <w:num w:numId="3">
    <w:abstractNumId w:val="55"/>
  </w:num>
  <w:num w:numId="4">
    <w:abstractNumId w:val="32"/>
  </w:num>
  <w:num w:numId="5">
    <w:abstractNumId w:val="8"/>
  </w:num>
  <w:num w:numId="6">
    <w:abstractNumId w:val="42"/>
  </w:num>
  <w:num w:numId="7">
    <w:abstractNumId w:val="17"/>
  </w:num>
  <w:num w:numId="8">
    <w:abstractNumId w:val="21"/>
  </w:num>
  <w:num w:numId="9">
    <w:abstractNumId w:val="13"/>
  </w:num>
  <w:num w:numId="10">
    <w:abstractNumId w:val="16"/>
  </w:num>
  <w:num w:numId="11">
    <w:abstractNumId w:val="38"/>
  </w:num>
  <w:num w:numId="12">
    <w:abstractNumId w:val="53"/>
  </w:num>
  <w:num w:numId="13">
    <w:abstractNumId w:val="35"/>
  </w:num>
  <w:num w:numId="14">
    <w:abstractNumId w:val="56"/>
  </w:num>
  <w:num w:numId="15">
    <w:abstractNumId w:val="0"/>
  </w:num>
  <w:num w:numId="16">
    <w:abstractNumId w:val="18"/>
  </w:num>
  <w:num w:numId="17">
    <w:abstractNumId w:val="48"/>
  </w:num>
  <w:num w:numId="18">
    <w:abstractNumId w:val="59"/>
  </w:num>
  <w:num w:numId="19">
    <w:abstractNumId w:val="31"/>
  </w:num>
  <w:num w:numId="2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6"/>
  </w:num>
  <w:num w:numId="25">
    <w:abstractNumId w:val="36"/>
  </w:num>
  <w:num w:numId="26">
    <w:abstractNumId w:val="39"/>
  </w:num>
  <w:num w:numId="27">
    <w:abstractNumId w:val="7"/>
  </w:num>
  <w:num w:numId="28">
    <w:abstractNumId w:val="28"/>
  </w:num>
  <w:num w:numId="29">
    <w:abstractNumId w:val="66"/>
  </w:num>
  <w:num w:numId="30">
    <w:abstractNumId w:val="20"/>
  </w:num>
  <w:num w:numId="31">
    <w:abstractNumId w:val="49"/>
  </w:num>
  <w:num w:numId="32">
    <w:abstractNumId w:val="58"/>
  </w:num>
  <w:num w:numId="33">
    <w:abstractNumId w:val="47"/>
  </w:num>
  <w:num w:numId="34">
    <w:abstractNumId w:val="19"/>
  </w:num>
  <w:num w:numId="35">
    <w:abstractNumId w:val="3"/>
  </w:num>
  <w:num w:numId="36">
    <w:abstractNumId w:val="6"/>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1"/>
  </w:num>
  <w:num w:numId="41">
    <w:abstractNumId w:val="34"/>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4"/>
  </w:num>
  <w:num w:numId="45">
    <w:abstractNumId w:val="9"/>
  </w:num>
  <w:num w:numId="46">
    <w:abstractNumId w:val="46"/>
  </w:num>
  <w:num w:numId="47">
    <w:abstractNumId w:val="10"/>
  </w:num>
  <w:num w:numId="48">
    <w:abstractNumId w:val="44"/>
  </w:num>
  <w:num w:numId="49">
    <w:abstractNumId w:val="15"/>
  </w:num>
  <w:num w:numId="50">
    <w:abstractNumId w:val="51"/>
  </w:num>
  <w:num w:numId="51">
    <w:abstractNumId w:val="50"/>
  </w:num>
  <w:num w:numId="52">
    <w:abstractNumId w:val="40"/>
  </w:num>
  <w:num w:numId="53">
    <w:abstractNumId w:val="52"/>
  </w:num>
  <w:num w:numId="54">
    <w:abstractNumId w:val="62"/>
  </w:num>
  <w:num w:numId="55">
    <w:abstractNumId w:val="64"/>
  </w:num>
  <w:num w:numId="56">
    <w:abstractNumId w:val="30"/>
  </w:num>
  <w:num w:numId="57">
    <w:abstractNumId w:val="43"/>
  </w:num>
  <w:num w:numId="58">
    <w:abstractNumId w:val="27"/>
  </w:num>
  <w:num w:numId="59">
    <w:abstractNumId w:val="24"/>
  </w:num>
  <w:num w:numId="60">
    <w:abstractNumId w:val="33"/>
  </w:num>
  <w:num w:numId="61">
    <w:abstractNumId w:val="63"/>
  </w:num>
  <w:num w:numId="62">
    <w:abstractNumId w:val="22"/>
  </w:num>
  <w:num w:numId="63">
    <w:abstractNumId w:val="57"/>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B72"/>
    <w:rsid w:val="000139D0"/>
    <w:rsid w:val="000157D3"/>
    <w:rsid w:val="000200F3"/>
    <w:rsid w:val="00043A0F"/>
    <w:rsid w:val="000627C5"/>
    <w:rsid w:val="0007319C"/>
    <w:rsid w:val="000772E9"/>
    <w:rsid w:val="000844FD"/>
    <w:rsid w:val="000A0D3C"/>
    <w:rsid w:val="000B2284"/>
    <w:rsid w:val="000B4678"/>
    <w:rsid w:val="000C0564"/>
    <w:rsid w:val="000C34CB"/>
    <w:rsid w:val="000C4C90"/>
    <w:rsid w:val="000D18B5"/>
    <w:rsid w:val="000D77A9"/>
    <w:rsid w:val="000F5409"/>
    <w:rsid w:val="000F702C"/>
    <w:rsid w:val="00104954"/>
    <w:rsid w:val="0013349F"/>
    <w:rsid w:val="001366E2"/>
    <w:rsid w:val="00150180"/>
    <w:rsid w:val="00151499"/>
    <w:rsid w:val="00152D14"/>
    <w:rsid w:val="0015312D"/>
    <w:rsid w:val="00161BA0"/>
    <w:rsid w:val="00174361"/>
    <w:rsid w:val="00186AC1"/>
    <w:rsid w:val="001927B0"/>
    <w:rsid w:val="001947F4"/>
    <w:rsid w:val="001C27A2"/>
    <w:rsid w:val="001C4A50"/>
    <w:rsid w:val="00210762"/>
    <w:rsid w:val="00211F44"/>
    <w:rsid w:val="00214D59"/>
    <w:rsid w:val="002409ED"/>
    <w:rsid w:val="00240B74"/>
    <w:rsid w:val="002512E7"/>
    <w:rsid w:val="002515F5"/>
    <w:rsid w:val="00273CE8"/>
    <w:rsid w:val="002A1C2C"/>
    <w:rsid w:val="002A2D89"/>
    <w:rsid w:val="002B2476"/>
    <w:rsid w:val="002D591D"/>
    <w:rsid w:val="002E3F60"/>
    <w:rsid w:val="002E6C3C"/>
    <w:rsid w:val="002F6100"/>
    <w:rsid w:val="0030333A"/>
    <w:rsid w:val="0030342A"/>
    <w:rsid w:val="00304F05"/>
    <w:rsid w:val="0030717F"/>
    <w:rsid w:val="0032699D"/>
    <w:rsid w:val="0037553A"/>
    <w:rsid w:val="00393537"/>
    <w:rsid w:val="003A7761"/>
    <w:rsid w:val="003E44BA"/>
    <w:rsid w:val="003E6D06"/>
    <w:rsid w:val="003E7B35"/>
    <w:rsid w:val="004003DF"/>
    <w:rsid w:val="004124E3"/>
    <w:rsid w:val="0041660F"/>
    <w:rsid w:val="00416667"/>
    <w:rsid w:val="00436345"/>
    <w:rsid w:val="004465F2"/>
    <w:rsid w:val="0047426A"/>
    <w:rsid w:val="00475563"/>
    <w:rsid w:val="00477E7D"/>
    <w:rsid w:val="00484710"/>
    <w:rsid w:val="004A19C1"/>
    <w:rsid w:val="004A5E66"/>
    <w:rsid w:val="004A7CB3"/>
    <w:rsid w:val="004C257B"/>
    <w:rsid w:val="004D3794"/>
    <w:rsid w:val="004E4542"/>
    <w:rsid w:val="004E6FE1"/>
    <w:rsid w:val="004F1A2E"/>
    <w:rsid w:val="00507EAA"/>
    <w:rsid w:val="00515C44"/>
    <w:rsid w:val="00521540"/>
    <w:rsid w:val="00523EA4"/>
    <w:rsid w:val="005442AC"/>
    <w:rsid w:val="00547299"/>
    <w:rsid w:val="0055052C"/>
    <w:rsid w:val="0055203A"/>
    <w:rsid w:val="00570932"/>
    <w:rsid w:val="0057102C"/>
    <w:rsid w:val="00593C7D"/>
    <w:rsid w:val="00595C3D"/>
    <w:rsid w:val="005C413C"/>
    <w:rsid w:val="005C706B"/>
    <w:rsid w:val="005D273F"/>
    <w:rsid w:val="005F5E7E"/>
    <w:rsid w:val="00604C03"/>
    <w:rsid w:val="006155B3"/>
    <w:rsid w:val="00625D85"/>
    <w:rsid w:val="0063758E"/>
    <w:rsid w:val="00665F02"/>
    <w:rsid w:val="00670D92"/>
    <w:rsid w:val="00687B64"/>
    <w:rsid w:val="006942B6"/>
    <w:rsid w:val="0069648D"/>
    <w:rsid w:val="006A2675"/>
    <w:rsid w:val="006B19E2"/>
    <w:rsid w:val="006C2091"/>
    <w:rsid w:val="006C22C8"/>
    <w:rsid w:val="006C37B1"/>
    <w:rsid w:val="006F3DEF"/>
    <w:rsid w:val="0071112D"/>
    <w:rsid w:val="007139B8"/>
    <w:rsid w:val="00715F34"/>
    <w:rsid w:val="00717BFF"/>
    <w:rsid w:val="0072399C"/>
    <w:rsid w:val="00733905"/>
    <w:rsid w:val="007755A9"/>
    <w:rsid w:val="00785BB9"/>
    <w:rsid w:val="007945E1"/>
    <w:rsid w:val="007A54E7"/>
    <w:rsid w:val="007B0B69"/>
    <w:rsid w:val="007D4A09"/>
    <w:rsid w:val="007E2F43"/>
    <w:rsid w:val="007E422D"/>
    <w:rsid w:val="007F1195"/>
    <w:rsid w:val="0082179B"/>
    <w:rsid w:val="00840273"/>
    <w:rsid w:val="00841488"/>
    <w:rsid w:val="008429D3"/>
    <w:rsid w:val="0085053B"/>
    <w:rsid w:val="00852228"/>
    <w:rsid w:val="0086202A"/>
    <w:rsid w:val="00871FCE"/>
    <w:rsid w:val="00886AEF"/>
    <w:rsid w:val="008A52A0"/>
    <w:rsid w:val="008D1B0B"/>
    <w:rsid w:val="008D6E0E"/>
    <w:rsid w:val="008D6E1F"/>
    <w:rsid w:val="008E3053"/>
    <w:rsid w:val="00932F46"/>
    <w:rsid w:val="009604C2"/>
    <w:rsid w:val="009651E5"/>
    <w:rsid w:val="0096717E"/>
    <w:rsid w:val="00967667"/>
    <w:rsid w:val="00975DAA"/>
    <w:rsid w:val="00981C4C"/>
    <w:rsid w:val="009856DD"/>
    <w:rsid w:val="009A00ED"/>
    <w:rsid w:val="009A3B2E"/>
    <w:rsid w:val="009B20EF"/>
    <w:rsid w:val="009B7CBC"/>
    <w:rsid w:val="009C646B"/>
    <w:rsid w:val="009C6543"/>
    <w:rsid w:val="009D30C6"/>
    <w:rsid w:val="009D7531"/>
    <w:rsid w:val="009F3A3F"/>
    <w:rsid w:val="00A12D67"/>
    <w:rsid w:val="00A24C06"/>
    <w:rsid w:val="00A321F7"/>
    <w:rsid w:val="00A41F53"/>
    <w:rsid w:val="00A62986"/>
    <w:rsid w:val="00A7138C"/>
    <w:rsid w:val="00A809CF"/>
    <w:rsid w:val="00A81335"/>
    <w:rsid w:val="00A828C1"/>
    <w:rsid w:val="00AB2584"/>
    <w:rsid w:val="00AC25D7"/>
    <w:rsid w:val="00B01746"/>
    <w:rsid w:val="00B05C06"/>
    <w:rsid w:val="00B17EB1"/>
    <w:rsid w:val="00B206FD"/>
    <w:rsid w:val="00B36A85"/>
    <w:rsid w:val="00B51DB1"/>
    <w:rsid w:val="00B54F07"/>
    <w:rsid w:val="00B63147"/>
    <w:rsid w:val="00B71174"/>
    <w:rsid w:val="00B72349"/>
    <w:rsid w:val="00B74377"/>
    <w:rsid w:val="00B74BED"/>
    <w:rsid w:val="00B76166"/>
    <w:rsid w:val="00B9140C"/>
    <w:rsid w:val="00BA14CA"/>
    <w:rsid w:val="00BA2535"/>
    <w:rsid w:val="00BB275D"/>
    <w:rsid w:val="00BB354E"/>
    <w:rsid w:val="00BD445B"/>
    <w:rsid w:val="00BF3540"/>
    <w:rsid w:val="00BF611B"/>
    <w:rsid w:val="00C13F53"/>
    <w:rsid w:val="00C17527"/>
    <w:rsid w:val="00C27A0F"/>
    <w:rsid w:val="00C36F51"/>
    <w:rsid w:val="00C55B72"/>
    <w:rsid w:val="00C60EFA"/>
    <w:rsid w:val="00C61335"/>
    <w:rsid w:val="00C668F1"/>
    <w:rsid w:val="00C93CDB"/>
    <w:rsid w:val="00CC1B85"/>
    <w:rsid w:val="00CC45DD"/>
    <w:rsid w:val="00CD0E19"/>
    <w:rsid w:val="00CE00FD"/>
    <w:rsid w:val="00D05F47"/>
    <w:rsid w:val="00D12238"/>
    <w:rsid w:val="00D21DF0"/>
    <w:rsid w:val="00D246A8"/>
    <w:rsid w:val="00D24B14"/>
    <w:rsid w:val="00D336E4"/>
    <w:rsid w:val="00D75FE2"/>
    <w:rsid w:val="00D87E78"/>
    <w:rsid w:val="00D9194E"/>
    <w:rsid w:val="00DB05D7"/>
    <w:rsid w:val="00DC1719"/>
    <w:rsid w:val="00DD58B6"/>
    <w:rsid w:val="00DE154E"/>
    <w:rsid w:val="00DF21F7"/>
    <w:rsid w:val="00E34C0E"/>
    <w:rsid w:val="00E44F02"/>
    <w:rsid w:val="00E4757A"/>
    <w:rsid w:val="00E60E49"/>
    <w:rsid w:val="00E713F0"/>
    <w:rsid w:val="00E77E55"/>
    <w:rsid w:val="00E83B59"/>
    <w:rsid w:val="00E8704E"/>
    <w:rsid w:val="00E9379A"/>
    <w:rsid w:val="00E96DF1"/>
    <w:rsid w:val="00EA02DE"/>
    <w:rsid w:val="00EA169B"/>
    <w:rsid w:val="00EB4C7B"/>
    <w:rsid w:val="00EC2B62"/>
    <w:rsid w:val="00EC395B"/>
    <w:rsid w:val="00ED5124"/>
    <w:rsid w:val="00EE06FE"/>
    <w:rsid w:val="00EF397D"/>
    <w:rsid w:val="00EF5830"/>
    <w:rsid w:val="00EF5F2E"/>
    <w:rsid w:val="00F11A2C"/>
    <w:rsid w:val="00F1358B"/>
    <w:rsid w:val="00F145B8"/>
    <w:rsid w:val="00F24F0A"/>
    <w:rsid w:val="00F275B7"/>
    <w:rsid w:val="00F375AF"/>
    <w:rsid w:val="00F40550"/>
    <w:rsid w:val="00F41485"/>
    <w:rsid w:val="00F44BB2"/>
    <w:rsid w:val="00F450C6"/>
    <w:rsid w:val="00F53240"/>
    <w:rsid w:val="00F87CA5"/>
    <w:rsid w:val="00FA667A"/>
    <w:rsid w:val="00FA7CE8"/>
    <w:rsid w:val="00FB2BD1"/>
    <w:rsid w:val="00FC1C5E"/>
    <w:rsid w:val="00FC36CC"/>
    <w:rsid w:val="00FC4F77"/>
    <w:rsid w:val="00FC517B"/>
    <w:rsid w:val="00FD2482"/>
    <w:rsid w:val="00FD3CF7"/>
    <w:rsid w:val="00FF40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55B7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C55B72"/>
    <w:pPr>
      <w:keepNext/>
      <w:suppressAutoHyphens w:val="0"/>
      <w:spacing w:before="240" w:after="60" w:line="276" w:lineRule="auto"/>
      <w:outlineLvl w:val="0"/>
    </w:pPr>
    <w:rPr>
      <w:rFonts w:ascii="Cambria" w:hAnsi="Cambria"/>
      <w:b/>
      <w:bCs/>
      <w:kern w:val="32"/>
      <w:sz w:val="32"/>
      <w:szCs w:val="32"/>
      <w:lang w:eastAsia="pl-PL"/>
    </w:rPr>
  </w:style>
  <w:style w:type="paragraph" w:styleId="Nagwek2">
    <w:name w:val="heading 2"/>
    <w:basedOn w:val="Normalny"/>
    <w:next w:val="Normalny"/>
    <w:link w:val="Nagwek2Znak"/>
    <w:uiPriority w:val="99"/>
    <w:qFormat/>
    <w:rsid w:val="00A321F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BA14CA"/>
    <w:pPr>
      <w:keepNext/>
      <w:suppressAutoHyphens w:val="0"/>
      <w:spacing w:before="240" w:after="60"/>
      <w:outlineLvl w:val="2"/>
    </w:pPr>
    <w:rPr>
      <w:rFonts w:ascii="Arial" w:hAnsi="Arial" w:cs="Arial"/>
      <w:b/>
      <w:bCs/>
      <w:sz w:val="26"/>
      <w:szCs w:val="26"/>
      <w:lang w:eastAsia="en-US"/>
    </w:rPr>
  </w:style>
  <w:style w:type="paragraph" w:styleId="Nagwek4">
    <w:name w:val="heading 4"/>
    <w:basedOn w:val="Normalny"/>
    <w:next w:val="Normalny"/>
    <w:link w:val="Nagwek4Znak"/>
    <w:uiPriority w:val="99"/>
    <w:qFormat/>
    <w:rsid w:val="00BA14CA"/>
    <w:pPr>
      <w:keepNext/>
      <w:suppressAutoHyphens w:val="0"/>
      <w:spacing w:before="240" w:after="60"/>
      <w:outlineLvl w:val="3"/>
    </w:pPr>
    <w:rPr>
      <w:b/>
      <w:bCs/>
      <w:sz w:val="28"/>
      <w:szCs w:val="28"/>
      <w:lang w:eastAsia="en-US"/>
    </w:rPr>
  </w:style>
  <w:style w:type="paragraph" w:styleId="Nagwek5">
    <w:name w:val="heading 5"/>
    <w:basedOn w:val="Normalny"/>
    <w:next w:val="Normalny"/>
    <w:link w:val="Nagwek5Znak"/>
    <w:uiPriority w:val="99"/>
    <w:qFormat/>
    <w:rsid w:val="00BA14CA"/>
    <w:pPr>
      <w:suppressAutoHyphens w:val="0"/>
      <w:spacing w:before="240" w:after="60"/>
      <w:outlineLvl w:val="4"/>
    </w:pPr>
    <w:rPr>
      <w:b/>
      <w:bCs/>
      <w:i/>
      <w:iCs/>
      <w:sz w:val="26"/>
      <w:szCs w:val="26"/>
      <w:lang w:eastAsia="en-US"/>
    </w:rPr>
  </w:style>
  <w:style w:type="paragraph" w:styleId="Nagwek8">
    <w:name w:val="heading 8"/>
    <w:basedOn w:val="Normalny"/>
    <w:next w:val="Normalny"/>
    <w:link w:val="Nagwek8Znak"/>
    <w:uiPriority w:val="99"/>
    <w:qFormat/>
    <w:rsid w:val="00A809CF"/>
    <w:pPr>
      <w:spacing w:before="240" w:after="60"/>
      <w:outlineLvl w:val="7"/>
    </w:pPr>
    <w:rPr>
      <w:rFonts w:ascii="Calibri" w:hAnsi="Calibri"/>
      <w:i/>
      <w:iCs/>
    </w:rPr>
  </w:style>
  <w:style w:type="paragraph" w:styleId="Nagwek9">
    <w:name w:val="heading 9"/>
    <w:basedOn w:val="Normalny"/>
    <w:next w:val="Normalny"/>
    <w:link w:val="Nagwek9Znak"/>
    <w:uiPriority w:val="99"/>
    <w:qFormat/>
    <w:rsid w:val="00C55B72"/>
    <w:pPr>
      <w:keepNext/>
      <w:numPr>
        <w:numId w:val="1"/>
      </w:numPr>
      <w:spacing w:line="360" w:lineRule="auto"/>
      <w:outlineLvl w:val="8"/>
    </w:pPr>
    <w:rPr>
      <w:rFonts w:ascii="Bookman Old Style" w:hAnsi="Bookman Old Style"/>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5B72"/>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A321F7"/>
    <w:rPr>
      <w:rFonts w:ascii="Cambria" w:hAnsi="Cambria" w:cs="Times New Roman"/>
      <w:b/>
      <w:bCs/>
      <w:color w:val="4F81BD"/>
      <w:sz w:val="26"/>
      <w:szCs w:val="26"/>
      <w:lang w:eastAsia="ar-SA" w:bidi="ar-SA"/>
    </w:rPr>
  </w:style>
  <w:style w:type="character" w:customStyle="1" w:styleId="Nagwek3Znak">
    <w:name w:val="Nagłówek 3 Znak"/>
    <w:link w:val="Nagwek3"/>
    <w:uiPriority w:val="99"/>
    <w:locked/>
    <w:rsid w:val="00BA14CA"/>
    <w:rPr>
      <w:rFonts w:ascii="Arial" w:hAnsi="Arial" w:cs="Arial"/>
      <w:b/>
      <w:bCs/>
      <w:sz w:val="26"/>
      <w:szCs w:val="26"/>
    </w:rPr>
  </w:style>
  <w:style w:type="character" w:customStyle="1" w:styleId="Nagwek4Znak">
    <w:name w:val="Nagłówek 4 Znak"/>
    <w:link w:val="Nagwek4"/>
    <w:uiPriority w:val="99"/>
    <w:locked/>
    <w:rsid w:val="00BA14CA"/>
    <w:rPr>
      <w:rFonts w:ascii="Times New Roman" w:hAnsi="Times New Roman" w:cs="Times New Roman"/>
      <w:b/>
      <w:bCs/>
      <w:sz w:val="28"/>
      <w:szCs w:val="28"/>
    </w:rPr>
  </w:style>
  <w:style w:type="character" w:customStyle="1" w:styleId="Nagwek5Znak">
    <w:name w:val="Nagłówek 5 Znak"/>
    <w:link w:val="Nagwek5"/>
    <w:uiPriority w:val="99"/>
    <w:locked/>
    <w:rsid w:val="00BA14CA"/>
    <w:rPr>
      <w:rFonts w:ascii="Times New Roman" w:hAnsi="Times New Roman" w:cs="Times New Roman"/>
      <w:b/>
      <w:bCs/>
      <w:i/>
      <w:iCs/>
      <w:sz w:val="26"/>
      <w:szCs w:val="26"/>
    </w:rPr>
  </w:style>
  <w:style w:type="character" w:customStyle="1" w:styleId="Nagwek8Znak">
    <w:name w:val="Nagłówek 8 Znak"/>
    <w:link w:val="Nagwek8"/>
    <w:uiPriority w:val="99"/>
    <w:locked/>
    <w:rsid w:val="00A809CF"/>
    <w:rPr>
      <w:rFonts w:ascii="Calibri" w:hAnsi="Calibri" w:cs="Times New Roman"/>
      <w:i/>
      <w:iCs/>
      <w:sz w:val="24"/>
      <w:szCs w:val="24"/>
      <w:lang w:eastAsia="ar-SA" w:bidi="ar-SA"/>
    </w:rPr>
  </w:style>
  <w:style w:type="character" w:customStyle="1" w:styleId="Nagwek9Znak">
    <w:name w:val="Nagłówek 9 Znak"/>
    <w:link w:val="Nagwek9"/>
    <w:uiPriority w:val="99"/>
    <w:locked/>
    <w:rsid w:val="00C55B72"/>
    <w:rPr>
      <w:rFonts w:ascii="Bookman Old Style" w:eastAsia="Times New Roman" w:hAnsi="Bookman Old Style"/>
      <w:b/>
      <w:sz w:val="24"/>
      <w:szCs w:val="20"/>
    </w:rPr>
  </w:style>
  <w:style w:type="paragraph" w:customStyle="1" w:styleId="StandardowyStandardowy1">
    <w:name w:val="Standardowy.Standardowy1"/>
    <w:uiPriority w:val="99"/>
    <w:rsid w:val="00C55B72"/>
    <w:pPr>
      <w:widowControl w:val="0"/>
      <w:suppressAutoHyphens/>
      <w:spacing w:line="360" w:lineRule="atLeast"/>
      <w:jc w:val="both"/>
    </w:pPr>
    <w:rPr>
      <w:rFonts w:ascii="Times New Roman" w:eastAsia="Times New Roman" w:hAnsi="Times New Roman"/>
      <w:lang w:eastAsia="ar-SA"/>
    </w:rPr>
  </w:style>
  <w:style w:type="paragraph" w:styleId="Nagwek">
    <w:name w:val="header"/>
    <w:basedOn w:val="Normalny"/>
    <w:link w:val="NagwekZnak"/>
    <w:rsid w:val="00C55B72"/>
    <w:pPr>
      <w:tabs>
        <w:tab w:val="center" w:pos="4536"/>
        <w:tab w:val="right" w:pos="9072"/>
      </w:tabs>
    </w:pPr>
  </w:style>
  <w:style w:type="character" w:customStyle="1" w:styleId="NagwekZnak">
    <w:name w:val="Nagłówek Znak"/>
    <w:link w:val="Nagwek"/>
    <w:uiPriority w:val="99"/>
    <w:locked/>
    <w:rsid w:val="00C55B72"/>
    <w:rPr>
      <w:rFonts w:ascii="Times New Roman" w:hAnsi="Times New Roman" w:cs="Times New Roman"/>
      <w:sz w:val="24"/>
      <w:szCs w:val="24"/>
      <w:lang w:eastAsia="ar-SA" w:bidi="ar-SA"/>
    </w:rPr>
  </w:style>
  <w:style w:type="paragraph" w:styleId="Stopka">
    <w:name w:val="footer"/>
    <w:basedOn w:val="Normalny"/>
    <w:link w:val="StopkaZnak"/>
    <w:uiPriority w:val="99"/>
    <w:rsid w:val="00C55B72"/>
    <w:pPr>
      <w:tabs>
        <w:tab w:val="center" w:pos="4536"/>
        <w:tab w:val="right" w:pos="9072"/>
      </w:tabs>
    </w:pPr>
  </w:style>
  <w:style w:type="character" w:customStyle="1" w:styleId="StopkaZnak">
    <w:name w:val="Stopka Znak"/>
    <w:link w:val="Stopka"/>
    <w:uiPriority w:val="99"/>
    <w:locked/>
    <w:rsid w:val="00C55B72"/>
    <w:rPr>
      <w:rFonts w:ascii="Times New Roman" w:hAnsi="Times New Roman" w:cs="Times New Roman"/>
      <w:sz w:val="24"/>
      <w:szCs w:val="24"/>
      <w:lang w:eastAsia="ar-SA" w:bidi="ar-SA"/>
    </w:rPr>
  </w:style>
  <w:style w:type="paragraph" w:customStyle="1" w:styleId="Default">
    <w:name w:val="Default"/>
    <w:uiPriority w:val="99"/>
    <w:rsid w:val="00C55B72"/>
    <w:pPr>
      <w:autoSpaceDE w:val="0"/>
      <w:autoSpaceDN w:val="0"/>
      <w:adjustRightInd w:val="0"/>
    </w:pPr>
    <w:rPr>
      <w:rFonts w:ascii="Arial" w:eastAsia="Times New Roman" w:hAnsi="Arial" w:cs="Arial"/>
      <w:color w:val="000000"/>
      <w:sz w:val="24"/>
      <w:szCs w:val="24"/>
    </w:rPr>
  </w:style>
  <w:style w:type="paragraph" w:styleId="Tekstpodstawowywcity">
    <w:name w:val="Body Text Indent"/>
    <w:basedOn w:val="Normalny"/>
    <w:link w:val="TekstpodstawowywcityZnak"/>
    <w:uiPriority w:val="99"/>
    <w:rsid w:val="00C55B72"/>
    <w:pPr>
      <w:ind w:firstLine="720"/>
      <w:jc w:val="both"/>
    </w:pPr>
    <w:rPr>
      <w:szCs w:val="20"/>
    </w:rPr>
  </w:style>
  <w:style w:type="character" w:customStyle="1" w:styleId="TekstpodstawowywcityZnak">
    <w:name w:val="Tekst podstawowy wcięty Znak"/>
    <w:link w:val="Tekstpodstawowywcity"/>
    <w:uiPriority w:val="99"/>
    <w:locked/>
    <w:rsid w:val="00C55B72"/>
    <w:rPr>
      <w:rFonts w:ascii="Times New Roman" w:hAnsi="Times New Roman" w:cs="Times New Roman"/>
      <w:sz w:val="20"/>
      <w:szCs w:val="20"/>
    </w:rPr>
  </w:style>
  <w:style w:type="character" w:styleId="Hipercze">
    <w:name w:val="Hyperlink"/>
    <w:uiPriority w:val="99"/>
    <w:rsid w:val="00C55B72"/>
    <w:rPr>
      <w:rFonts w:cs="Times New Roman"/>
      <w:color w:val="0000FF"/>
      <w:u w:val="single"/>
    </w:rPr>
  </w:style>
  <w:style w:type="paragraph" w:styleId="Akapitzlist">
    <w:name w:val="List Paragraph"/>
    <w:basedOn w:val="Normalny"/>
    <w:uiPriority w:val="99"/>
    <w:qFormat/>
    <w:rsid w:val="00C55B72"/>
    <w:pPr>
      <w:suppressAutoHyphens w:val="0"/>
      <w:spacing w:after="200" w:line="276" w:lineRule="auto"/>
      <w:ind w:left="708"/>
    </w:pPr>
    <w:rPr>
      <w:rFonts w:ascii="Calibri" w:hAnsi="Calibri"/>
      <w:sz w:val="22"/>
      <w:szCs w:val="22"/>
      <w:lang w:eastAsia="pl-PL"/>
    </w:rPr>
  </w:style>
  <w:style w:type="paragraph" w:styleId="Tekstpodstawowy">
    <w:name w:val="Body Text"/>
    <w:basedOn w:val="Normalny"/>
    <w:link w:val="TekstpodstawowyZnak"/>
    <w:uiPriority w:val="99"/>
    <w:rsid w:val="00C55B72"/>
    <w:pPr>
      <w:spacing w:after="120"/>
    </w:pPr>
  </w:style>
  <w:style w:type="character" w:customStyle="1" w:styleId="TekstpodstawowyZnak">
    <w:name w:val="Tekst podstawowy Znak"/>
    <w:link w:val="Tekstpodstawowy"/>
    <w:uiPriority w:val="99"/>
    <w:locked/>
    <w:rsid w:val="00C55B72"/>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55B72"/>
    <w:rPr>
      <w:rFonts w:ascii="Verdana" w:hAnsi="Verdana"/>
      <w:sz w:val="20"/>
    </w:rPr>
  </w:style>
  <w:style w:type="paragraph" w:customStyle="1" w:styleId="Style1">
    <w:name w:val="Style1"/>
    <w:basedOn w:val="Normalny"/>
    <w:uiPriority w:val="99"/>
    <w:rsid w:val="00C55B72"/>
    <w:pPr>
      <w:widowControl w:val="0"/>
    </w:pPr>
    <w:rPr>
      <w:szCs w:val="20"/>
    </w:rPr>
  </w:style>
  <w:style w:type="character" w:customStyle="1" w:styleId="akapitdomyslny">
    <w:name w:val="akapitdomyslny"/>
    <w:uiPriority w:val="99"/>
    <w:rsid w:val="002A1C2C"/>
    <w:rPr>
      <w:rFonts w:cs="Times New Roman"/>
      <w:sz w:val="20"/>
      <w:szCs w:val="20"/>
    </w:rPr>
  </w:style>
  <w:style w:type="paragraph" w:customStyle="1" w:styleId="ust">
    <w:name w:val="ust"/>
    <w:uiPriority w:val="99"/>
    <w:rsid w:val="002A1C2C"/>
    <w:pPr>
      <w:suppressAutoHyphens/>
      <w:spacing w:before="60" w:after="60"/>
      <w:ind w:left="426" w:hanging="284"/>
      <w:jc w:val="both"/>
    </w:pPr>
    <w:rPr>
      <w:rFonts w:ascii="Times New Roman" w:eastAsia="Times New Roman" w:hAnsi="Times New Roman"/>
      <w:sz w:val="24"/>
      <w:szCs w:val="24"/>
      <w:lang w:eastAsia="ar-SA"/>
    </w:rPr>
  </w:style>
  <w:style w:type="paragraph" w:styleId="Tekstpodstawowy2">
    <w:name w:val="Body Text 2"/>
    <w:basedOn w:val="Normalny"/>
    <w:link w:val="Tekstpodstawowy2Znak"/>
    <w:uiPriority w:val="99"/>
    <w:rsid w:val="002A1C2C"/>
    <w:pPr>
      <w:spacing w:after="120" w:line="480" w:lineRule="auto"/>
    </w:pPr>
  </w:style>
  <w:style w:type="character" w:customStyle="1" w:styleId="Tekstpodstawowy2Znak">
    <w:name w:val="Tekst podstawowy 2 Znak"/>
    <w:link w:val="Tekstpodstawowy2"/>
    <w:uiPriority w:val="99"/>
    <w:locked/>
    <w:rsid w:val="002A1C2C"/>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B9140C"/>
    <w:pPr>
      <w:spacing w:after="120" w:line="480" w:lineRule="auto"/>
      <w:ind w:left="283"/>
    </w:pPr>
  </w:style>
  <w:style w:type="character" w:customStyle="1" w:styleId="Tekstpodstawowywcity2Znak">
    <w:name w:val="Tekst podstawowy wcięty 2 Znak"/>
    <w:link w:val="Tekstpodstawowywcity2"/>
    <w:uiPriority w:val="99"/>
    <w:semiHidden/>
    <w:locked/>
    <w:rsid w:val="00B9140C"/>
    <w:rPr>
      <w:rFonts w:ascii="Times New Roman" w:hAnsi="Times New Roman" w:cs="Times New Roman"/>
      <w:sz w:val="24"/>
      <w:szCs w:val="24"/>
      <w:lang w:eastAsia="ar-SA" w:bidi="ar-SA"/>
    </w:rPr>
  </w:style>
  <w:style w:type="paragraph" w:styleId="Tekstkomentarza">
    <w:name w:val="annotation text"/>
    <w:aliases w:val="Znak Znak Znak,Znak1,Tekst podstawowy 31 Znak,Tekst podstawowy 31 Znak Znak, Znak Znak Znak"/>
    <w:basedOn w:val="Normalny"/>
    <w:link w:val="TekstkomentarzaZnak"/>
    <w:rsid w:val="00B9140C"/>
    <w:pPr>
      <w:suppressAutoHyphens w:val="0"/>
    </w:pPr>
    <w:rPr>
      <w:sz w:val="20"/>
      <w:szCs w:val="20"/>
      <w:lang w:eastAsia="pl-PL"/>
    </w:rPr>
  </w:style>
  <w:style w:type="character" w:customStyle="1" w:styleId="TekstkomentarzaZnak">
    <w:name w:val="Tekst komentarza Znak"/>
    <w:aliases w:val="Znak Znak Znak Znak1,Znak1 Znak1,Tekst podstawowy 31 Znak Znak2,Tekst podstawowy 31 Znak Znak Znak1, Znak Znak Znak Znak"/>
    <w:link w:val="Tekstkomentarza"/>
    <w:semiHidden/>
    <w:locked/>
    <w:rsid w:val="00B9140C"/>
    <w:rPr>
      <w:rFonts w:ascii="Times New Roman" w:hAnsi="Times New Roman" w:cs="Times New Roman"/>
      <w:sz w:val="20"/>
      <w:szCs w:val="20"/>
      <w:lang w:eastAsia="pl-PL"/>
    </w:rPr>
  </w:style>
  <w:style w:type="paragraph" w:styleId="NormalnyWeb">
    <w:name w:val="Normal (Web)"/>
    <w:basedOn w:val="Normalny"/>
    <w:rsid w:val="00BA14CA"/>
    <w:pPr>
      <w:suppressAutoHyphens w:val="0"/>
      <w:spacing w:before="100" w:beforeAutospacing="1" w:after="100" w:afterAutospacing="1"/>
    </w:pPr>
    <w:rPr>
      <w:lang w:eastAsia="pl-PL"/>
    </w:rPr>
  </w:style>
  <w:style w:type="character" w:styleId="Pogrubienie">
    <w:name w:val="Strong"/>
    <w:uiPriority w:val="99"/>
    <w:qFormat/>
    <w:rsid w:val="00BA14CA"/>
    <w:rPr>
      <w:rFonts w:cs="Times New Roman"/>
      <w:b/>
      <w:bCs/>
    </w:rPr>
  </w:style>
  <w:style w:type="character" w:customStyle="1" w:styleId="naglowek2">
    <w:name w:val="naglowek2"/>
    <w:uiPriority w:val="99"/>
    <w:rsid w:val="00BA14CA"/>
    <w:rPr>
      <w:rFonts w:cs="Times New Roman"/>
    </w:rPr>
  </w:style>
  <w:style w:type="paragraph" w:styleId="Tytu">
    <w:name w:val="Title"/>
    <w:basedOn w:val="Normalny"/>
    <w:link w:val="TytuZnak"/>
    <w:uiPriority w:val="99"/>
    <w:qFormat/>
    <w:rsid w:val="00BA14CA"/>
    <w:pPr>
      <w:suppressAutoHyphens w:val="0"/>
      <w:jc w:val="center"/>
    </w:pPr>
    <w:rPr>
      <w:rFonts w:ascii="Arial" w:hAnsi="Arial" w:cs="Arial"/>
      <w:sz w:val="28"/>
      <w:lang w:eastAsia="pl-PL"/>
    </w:rPr>
  </w:style>
  <w:style w:type="character" w:customStyle="1" w:styleId="TytuZnak">
    <w:name w:val="Tytuł Znak"/>
    <w:link w:val="Tytu"/>
    <w:uiPriority w:val="99"/>
    <w:locked/>
    <w:rsid w:val="00BA14CA"/>
    <w:rPr>
      <w:rFonts w:ascii="Arial" w:hAnsi="Arial" w:cs="Arial"/>
      <w:sz w:val="24"/>
      <w:szCs w:val="24"/>
      <w:lang w:eastAsia="pl-PL"/>
    </w:rPr>
  </w:style>
  <w:style w:type="paragraph" w:styleId="Podtytu">
    <w:name w:val="Subtitle"/>
    <w:basedOn w:val="Normalny"/>
    <w:link w:val="PodtytuZnak"/>
    <w:uiPriority w:val="99"/>
    <w:qFormat/>
    <w:rsid w:val="00BA14CA"/>
    <w:pPr>
      <w:suppressAutoHyphens w:val="0"/>
      <w:jc w:val="center"/>
    </w:pPr>
    <w:rPr>
      <w:b/>
      <w:sz w:val="36"/>
      <w:szCs w:val="20"/>
      <w:lang w:eastAsia="pl-PL"/>
    </w:rPr>
  </w:style>
  <w:style w:type="character" w:customStyle="1" w:styleId="PodtytuZnak">
    <w:name w:val="Podtytuł Znak"/>
    <w:link w:val="Podtytu"/>
    <w:uiPriority w:val="99"/>
    <w:locked/>
    <w:rsid w:val="00BA14CA"/>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BA14CA"/>
    <w:pPr>
      <w:suppressAutoHyphens w:val="0"/>
      <w:spacing w:after="120"/>
    </w:pPr>
    <w:rPr>
      <w:sz w:val="16"/>
      <w:szCs w:val="16"/>
      <w:lang w:eastAsia="en-US"/>
    </w:rPr>
  </w:style>
  <w:style w:type="character" w:customStyle="1" w:styleId="Tekstpodstawowy3Znak">
    <w:name w:val="Tekst podstawowy 3 Znak"/>
    <w:link w:val="Tekstpodstawowy3"/>
    <w:uiPriority w:val="99"/>
    <w:locked/>
    <w:rsid w:val="00BA14CA"/>
    <w:rPr>
      <w:rFonts w:ascii="Times New Roman" w:hAnsi="Times New Roman" w:cs="Times New Roman"/>
      <w:sz w:val="16"/>
      <w:szCs w:val="16"/>
    </w:rPr>
  </w:style>
  <w:style w:type="paragraph" w:customStyle="1" w:styleId="Tekstpodstawowy21">
    <w:name w:val="Tekst podstawowy 21"/>
    <w:basedOn w:val="Normalny"/>
    <w:uiPriority w:val="99"/>
    <w:rsid w:val="00BA14CA"/>
    <w:pPr>
      <w:suppressAutoHyphens w:val="0"/>
    </w:pPr>
    <w:rPr>
      <w:rFonts w:ascii="Arial" w:hAnsi="Arial"/>
      <w:sz w:val="22"/>
      <w:szCs w:val="20"/>
      <w:lang w:eastAsia="pl-PL"/>
    </w:rPr>
  </w:style>
  <w:style w:type="paragraph" w:customStyle="1" w:styleId="pkt">
    <w:name w:val="pkt"/>
    <w:basedOn w:val="Normalny"/>
    <w:uiPriority w:val="99"/>
    <w:rsid w:val="00BA14CA"/>
    <w:pPr>
      <w:suppressAutoHyphens w:val="0"/>
      <w:spacing w:before="60" w:after="60"/>
      <w:ind w:left="851" w:hanging="295"/>
      <w:jc w:val="both"/>
    </w:pPr>
    <w:rPr>
      <w:lang w:eastAsia="pl-PL"/>
    </w:rPr>
  </w:style>
  <w:style w:type="paragraph" w:customStyle="1" w:styleId="Stlus1">
    <w:name w:val="Stílus1"/>
    <w:basedOn w:val="Normalny"/>
    <w:uiPriority w:val="99"/>
    <w:rsid w:val="00BA14CA"/>
    <w:pPr>
      <w:suppressAutoHyphens w:val="0"/>
      <w:jc w:val="both"/>
    </w:pPr>
    <w:rPr>
      <w:rFonts w:ascii="Arial" w:hAnsi="Arial"/>
      <w:szCs w:val="20"/>
      <w:lang w:eastAsia="pl-PL"/>
    </w:rPr>
  </w:style>
  <w:style w:type="table" w:styleId="Tabela-Siatka">
    <w:name w:val="Table Grid"/>
    <w:basedOn w:val="Standardowy"/>
    <w:uiPriority w:val="99"/>
    <w:rsid w:val="00BA14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A14CA"/>
    <w:rPr>
      <w:rFonts w:cs="Times New Roman"/>
    </w:rPr>
  </w:style>
  <w:style w:type="paragraph" w:styleId="Tekstdymka">
    <w:name w:val="Balloon Text"/>
    <w:basedOn w:val="Normalny"/>
    <w:link w:val="TekstdymkaZnak"/>
    <w:uiPriority w:val="99"/>
    <w:semiHidden/>
    <w:rsid w:val="00BA14CA"/>
    <w:pPr>
      <w:suppressAutoHyphens w:val="0"/>
    </w:pPr>
    <w:rPr>
      <w:rFonts w:ascii="Tahoma" w:hAnsi="Tahoma" w:cs="Tahoma"/>
      <w:sz w:val="16"/>
      <w:szCs w:val="16"/>
      <w:lang w:eastAsia="en-US"/>
    </w:rPr>
  </w:style>
  <w:style w:type="character" w:customStyle="1" w:styleId="TekstdymkaZnak">
    <w:name w:val="Tekst dymka Znak"/>
    <w:link w:val="Tekstdymka"/>
    <w:uiPriority w:val="99"/>
    <w:semiHidden/>
    <w:locked/>
    <w:rsid w:val="00BA14CA"/>
    <w:rPr>
      <w:rFonts w:ascii="Tahoma" w:hAnsi="Tahoma" w:cs="Tahoma"/>
      <w:sz w:val="16"/>
      <w:szCs w:val="16"/>
    </w:rPr>
  </w:style>
  <w:style w:type="paragraph" w:styleId="Tekstprzypisudolnego">
    <w:name w:val="footnote text"/>
    <w:basedOn w:val="Normalny"/>
    <w:link w:val="TekstprzypisudolnegoZnak"/>
    <w:uiPriority w:val="99"/>
    <w:semiHidden/>
    <w:rsid w:val="00BA14CA"/>
    <w:pPr>
      <w:suppressAutoHyphens w:val="0"/>
    </w:pPr>
    <w:rPr>
      <w:sz w:val="20"/>
      <w:szCs w:val="20"/>
      <w:lang w:eastAsia="en-US"/>
    </w:rPr>
  </w:style>
  <w:style w:type="character" w:customStyle="1" w:styleId="TekstprzypisudolnegoZnak">
    <w:name w:val="Tekst przypisu dolnego Znak"/>
    <w:link w:val="Tekstprzypisudolnego"/>
    <w:uiPriority w:val="99"/>
    <w:semiHidden/>
    <w:locked/>
    <w:rsid w:val="00BA14CA"/>
    <w:rPr>
      <w:rFonts w:ascii="Times New Roman" w:hAnsi="Times New Roman" w:cs="Times New Roman"/>
      <w:sz w:val="20"/>
      <w:szCs w:val="20"/>
    </w:rPr>
  </w:style>
  <w:style w:type="character" w:styleId="Odwoanieprzypisudolnego">
    <w:name w:val="footnote reference"/>
    <w:uiPriority w:val="99"/>
    <w:semiHidden/>
    <w:rsid w:val="00BA14CA"/>
    <w:rPr>
      <w:rFonts w:cs="Times New Roman"/>
      <w:vertAlign w:val="superscript"/>
    </w:rPr>
  </w:style>
  <w:style w:type="character" w:styleId="Uwydatnienie">
    <w:name w:val="Emphasis"/>
    <w:uiPriority w:val="99"/>
    <w:qFormat/>
    <w:rsid w:val="00BA14CA"/>
    <w:rPr>
      <w:rFonts w:cs="Times New Roman"/>
      <w:i/>
      <w:iCs/>
    </w:rPr>
  </w:style>
  <w:style w:type="paragraph" w:styleId="HTML-wstpniesformatowany">
    <w:name w:val="HTML Preformatted"/>
    <w:basedOn w:val="Normalny"/>
    <w:link w:val="HTML-wstpniesformatowanyZnak"/>
    <w:uiPriority w:val="99"/>
    <w:rsid w:val="00BA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BA14CA"/>
    <w:rPr>
      <w:rFonts w:ascii="Courier New" w:hAnsi="Courier New" w:cs="Courier New"/>
      <w:sz w:val="20"/>
      <w:szCs w:val="20"/>
      <w:lang w:eastAsia="pl-PL"/>
    </w:rPr>
  </w:style>
  <w:style w:type="paragraph" w:customStyle="1" w:styleId="TretekstuMsoNormal">
    <w:name w:val="Treść tekstu.MsoNormal"/>
    <w:basedOn w:val="Tekstpodstawowy"/>
    <w:uiPriority w:val="99"/>
    <w:rsid w:val="00BA14CA"/>
    <w:pPr>
      <w:widowControl w:val="0"/>
    </w:pPr>
    <w:rPr>
      <w:rFonts w:eastAsia="Calibri" w:cs="Calibri"/>
      <w:kern w:val="1"/>
    </w:rPr>
  </w:style>
  <w:style w:type="paragraph" w:customStyle="1" w:styleId="Zawartotabeli">
    <w:name w:val="Zawartość tabeli"/>
    <w:basedOn w:val="Normalny"/>
    <w:uiPriority w:val="99"/>
    <w:rsid w:val="00BA14CA"/>
    <w:pPr>
      <w:widowControl w:val="0"/>
      <w:suppressLineNumbers/>
    </w:pPr>
    <w:rPr>
      <w:rFonts w:eastAsia="Calibri" w:cs="Calibri"/>
      <w:kern w:val="1"/>
    </w:rPr>
  </w:style>
  <w:style w:type="paragraph" w:styleId="Zwrotgrzecznociowy">
    <w:name w:val="Salutation"/>
    <w:basedOn w:val="Normalny"/>
    <w:next w:val="Normalny"/>
    <w:link w:val="ZwrotgrzecznociowyZnak"/>
    <w:uiPriority w:val="99"/>
    <w:rsid w:val="00BA14CA"/>
    <w:pPr>
      <w:suppressAutoHyphens w:val="0"/>
    </w:pPr>
    <w:rPr>
      <w:lang w:eastAsia="pl-PL"/>
    </w:rPr>
  </w:style>
  <w:style w:type="character" w:customStyle="1" w:styleId="ZwrotgrzecznociowyZnak">
    <w:name w:val="Zwrot grzecznościowy Znak"/>
    <w:link w:val="Zwrotgrzecznociowy"/>
    <w:uiPriority w:val="99"/>
    <w:locked/>
    <w:rsid w:val="00BA14CA"/>
    <w:rPr>
      <w:rFonts w:ascii="Times New Roman" w:hAnsi="Times New Roman" w:cs="Times New Roman"/>
      <w:sz w:val="24"/>
      <w:szCs w:val="24"/>
      <w:lang w:eastAsia="pl-PL"/>
    </w:rPr>
  </w:style>
  <w:style w:type="paragraph" w:customStyle="1" w:styleId="Styl1">
    <w:name w:val="Styl1"/>
    <w:basedOn w:val="Nagwek2"/>
    <w:uiPriority w:val="99"/>
    <w:rsid w:val="00BA14CA"/>
    <w:pPr>
      <w:keepLines w:val="0"/>
      <w:tabs>
        <w:tab w:val="left" w:pos="1080"/>
      </w:tabs>
      <w:suppressAutoHyphens w:val="0"/>
      <w:spacing w:before="0"/>
      <w:ind w:left="1080" w:right="381"/>
      <w:jc w:val="both"/>
    </w:pPr>
    <w:rPr>
      <w:rFonts w:ascii="Verdana" w:hAnsi="Verdana"/>
      <w:bCs w:val="0"/>
      <w:color w:val="auto"/>
      <w:sz w:val="22"/>
      <w:szCs w:val="22"/>
    </w:rPr>
  </w:style>
  <w:style w:type="paragraph" w:styleId="Lista">
    <w:name w:val="List"/>
    <w:basedOn w:val="Tekstpodstawowy"/>
    <w:uiPriority w:val="99"/>
    <w:rsid w:val="00EF397D"/>
    <w:pPr>
      <w:spacing w:after="0"/>
      <w:jc w:val="center"/>
    </w:pPr>
    <w:rPr>
      <w:rFonts w:ascii="Arial" w:hAnsi="Arial" w:cs="Tahoma"/>
    </w:rPr>
  </w:style>
  <w:style w:type="paragraph" w:customStyle="1" w:styleId="Lista21">
    <w:name w:val="Lista 21"/>
    <w:basedOn w:val="Normalny"/>
    <w:uiPriority w:val="99"/>
    <w:rsid w:val="00EF397D"/>
    <w:pPr>
      <w:ind w:left="566" w:hanging="283"/>
    </w:pPr>
  </w:style>
  <w:style w:type="paragraph" w:customStyle="1" w:styleId="Tekstpodstawowy22">
    <w:name w:val="Tekst podstawowy 22"/>
    <w:basedOn w:val="Normalny"/>
    <w:uiPriority w:val="99"/>
    <w:rsid w:val="00604C03"/>
    <w:pPr>
      <w:jc w:val="both"/>
    </w:pPr>
    <w:rPr>
      <w:szCs w:val="20"/>
      <w:lang w:eastAsia="pl-PL"/>
    </w:rPr>
  </w:style>
  <w:style w:type="character" w:customStyle="1" w:styleId="TekstkomentarzaZnak1">
    <w:name w:val="Tekst komentarza Znak1"/>
    <w:aliases w:val="Znak Znak Znak Znak,Znak1 Znak,Tekst podstawowy 31 Znak Znak1,Tekst podstawowy 31 Znak Znak Znak"/>
    <w:uiPriority w:val="99"/>
    <w:semiHidden/>
    <w:rsid w:val="00A809CF"/>
    <w:rPr>
      <w:rFonts w:cs="Times New Roman"/>
      <w:sz w:val="20"/>
      <w:szCs w:val="20"/>
      <w:lang w:eastAsia="ar-SA" w:bidi="ar-SA"/>
    </w:rPr>
  </w:style>
  <w:style w:type="character" w:customStyle="1" w:styleId="TekstpodstawowyZnak3">
    <w:name w:val="Tekst podstawowy Znak3"/>
    <w:aliases w:val="Tekst podstawowy Znak Znak Znak Znak1,Tekst podstawowy Znak Znak Znak1,Tekst podstawowy Znak Znak Znak Znak Znak Znak,Tekst podstawowy Znak Znak Znak Znak Znak1,Tekst podstawowy Znak2 Znak,Tekst podstawowy Znak1 Znak"/>
    <w:rsid w:val="006155B3"/>
    <w:rPr>
      <w:rFonts w:ascii="Times New Roman" w:eastAsia="Times New Roman" w:hAnsi="Times New Roman"/>
      <w:sz w:val="24"/>
      <w:lang w:eastAsia="en-US"/>
    </w:rPr>
  </w:style>
  <w:style w:type="paragraph" w:customStyle="1" w:styleId="ZnakZnak1">
    <w:name w:val="Znak Znak1"/>
    <w:basedOn w:val="Normalny"/>
    <w:rsid w:val="006155B3"/>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zu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arzyna.szozda@bonusubezpiecze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u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um@mzum.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C185-2563-402B-8610-B509ED57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4620</Words>
  <Characters>27724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mpodraza</cp:lastModifiedBy>
  <cp:revision>3</cp:revision>
  <cp:lastPrinted>2015-02-27T09:19:00Z</cp:lastPrinted>
  <dcterms:created xsi:type="dcterms:W3CDTF">2015-03-11T06:13:00Z</dcterms:created>
  <dcterms:modified xsi:type="dcterms:W3CDTF">2015-03-11T06:16:00Z</dcterms:modified>
</cp:coreProperties>
</file>