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DE5" w:rsidRPr="00EE06FE" w:rsidRDefault="00F11DE5" w:rsidP="00F11DE5">
      <w:pPr>
        <w:pStyle w:val="NormalnyWeb"/>
        <w:spacing w:before="0" w:beforeAutospacing="0" w:after="0" w:afterAutospacing="0"/>
        <w:jc w:val="right"/>
        <w:rPr>
          <w:b/>
          <w:sz w:val="22"/>
          <w:szCs w:val="22"/>
        </w:rPr>
      </w:pPr>
      <w:r w:rsidRPr="00EE06FE">
        <w:rPr>
          <w:b/>
          <w:sz w:val="22"/>
          <w:szCs w:val="22"/>
        </w:rPr>
        <w:t>Załącznik nr 1 do SIWZ</w:t>
      </w:r>
    </w:p>
    <w:p w:rsidR="00F11DE5" w:rsidRPr="000627C5" w:rsidRDefault="00F11DE5" w:rsidP="00F11DE5">
      <w:pPr>
        <w:rPr>
          <w:b/>
          <w:sz w:val="22"/>
          <w:szCs w:val="22"/>
        </w:rPr>
      </w:pPr>
      <w:r w:rsidRPr="000627C5">
        <w:rPr>
          <w:sz w:val="22"/>
          <w:szCs w:val="22"/>
        </w:rPr>
        <w:t xml:space="preserve">                                      </w:t>
      </w:r>
      <w:r w:rsidRPr="000627C5">
        <w:rPr>
          <w:b/>
          <w:sz w:val="22"/>
          <w:szCs w:val="22"/>
        </w:rPr>
        <w:t xml:space="preserve">                                               </w:t>
      </w:r>
    </w:p>
    <w:p w:rsidR="00F11DE5" w:rsidRDefault="00F11DE5" w:rsidP="00F11DE5">
      <w:pPr>
        <w:jc w:val="center"/>
        <w:rPr>
          <w:sz w:val="22"/>
          <w:szCs w:val="22"/>
        </w:rPr>
      </w:pPr>
    </w:p>
    <w:p w:rsidR="00F11DE5" w:rsidRPr="00A24C06" w:rsidRDefault="00F11DE5" w:rsidP="00F11DE5">
      <w:pPr>
        <w:jc w:val="center"/>
        <w:rPr>
          <w:b/>
          <w:u w:val="single"/>
        </w:rPr>
      </w:pPr>
      <w:r w:rsidRPr="00A24C06">
        <w:rPr>
          <w:b/>
          <w:u w:val="single"/>
        </w:rPr>
        <w:t>OPIS PRZEDMIOTU ZAMÓWIENIA</w:t>
      </w:r>
    </w:p>
    <w:p w:rsidR="00F11DE5" w:rsidRDefault="00F11DE5" w:rsidP="00F11DE5">
      <w:pPr>
        <w:rPr>
          <w:sz w:val="22"/>
          <w:szCs w:val="22"/>
        </w:rPr>
      </w:pPr>
    </w:p>
    <w:p w:rsidR="00F11DE5" w:rsidRPr="000627C5" w:rsidRDefault="00F11DE5" w:rsidP="00F11DE5">
      <w:pPr>
        <w:rPr>
          <w:sz w:val="22"/>
          <w:szCs w:val="22"/>
        </w:rPr>
      </w:pPr>
      <w:r w:rsidRPr="000627C5">
        <w:rPr>
          <w:sz w:val="22"/>
          <w:szCs w:val="22"/>
        </w:rPr>
        <w:t xml:space="preserve">                 </w:t>
      </w:r>
    </w:p>
    <w:p w:rsidR="00F11DE5" w:rsidRPr="000627C5" w:rsidRDefault="00F11DE5" w:rsidP="00F11DE5">
      <w:pPr>
        <w:rPr>
          <w:b/>
          <w:sz w:val="22"/>
          <w:szCs w:val="22"/>
          <w:u w:val="single"/>
        </w:rPr>
      </w:pPr>
      <w:r w:rsidRPr="000627C5">
        <w:rPr>
          <w:b/>
          <w:sz w:val="22"/>
          <w:szCs w:val="22"/>
          <w:u w:val="single"/>
        </w:rPr>
        <w:t>INFORMACJE O ZAMAWIAJĄCYM</w:t>
      </w:r>
    </w:p>
    <w:p w:rsidR="00F11DE5" w:rsidRPr="000627C5" w:rsidRDefault="00F11DE5" w:rsidP="00F11DE5">
      <w:pPr>
        <w:rPr>
          <w:sz w:val="22"/>
          <w:szCs w:val="22"/>
        </w:rPr>
      </w:pPr>
    </w:p>
    <w:p w:rsidR="00F11DE5" w:rsidRPr="000627C5" w:rsidRDefault="00F11DE5" w:rsidP="00F11DE5">
      <w:pPr>
        <w:rPr>
          <w:sz w:val="22"/>
          <w:szCs w:val="22"/>
        </w:rPr>
      </w:pPr>
      <w:r w:rsidRPr="000627C5">
        <w:rPr>
          <w:sz w:val="22"/>
          <w:szCs w:val="22"/>
        </w:rPr>
        <w:t>Przedsiębior</w:t>
      </w:r>
      <w:r>
        <w:rPr>
          <w:sz w:val="22"/>
          <w:szCs w:val="22"/>
        </w:rPr>
        <w:t>stwo Miejskie MZUM.PL S.A.</w:t>
      </w:r>
    </w:p>
    <w:p w:rsidR="00F11DE5" w:rsidRPr="000627C5" w:rsidRDefault="00F11DE5" w:rsidP="00F11DE5">
      <w:pPr>
        <w:rPr>
          <w:sz w:val="22"/>
          <w:szCs w:val="22"/>
        </w:rPr>
      </w:pPr>
      <w:r w:rsidRPr="000627C5">
        <w:rPr>
          <w:sz w:val="22"/>
          <w:szCs w:val="22"/>
        </w:rPr>
        <w:t>41-303 Dąbrowa Górnicza</w:t>
      </w:r>
    </w:p>
    <w:p w:rsidR="00F11DE5" w:rsidRPr="000627C5" w:rsidRDefault="00F11DE5" w:rsidP="00F11DE5">
      <w:pPr>
        <w:rPr>
          <w:sz w:val="22"/>
          <w:szCs w:val="22"/>
        </w:rPr>
      </w:pPr>
      <w:r w:rsidRPr="000627C5">
        <w:rPr>
          <w:sz w:val="22"/>
          <w:szCs w:val="22"/>
        </w:rPr>
        <w:t xml:space="preserve">Aleja Zagłębia Dąbrowskiego 15 </w:t>
      </w:r>
    </w:p>
    <w:p w:rsidR="00F11DE5" w:rsidRPr="000627C5" w:rsidRDefault="00F11DE5" w:rsidP="00F11DE5">
      <w:pPr>
        <w:rPr>
          <w:sz w:val="22"/>
          <w:szCs w:val="22"/>
        </w:rPr>
      </w:pPr>
      <w:r w:rsidRPr="000627C5">
        <w:rPr>
          <w:b/>
          <w:sz w:val="22"/>
          <w:szCs w:val="22"/>
        </w:rPr>
        <w:t>REGON</w:t>
      </w:r>
      <w:r w:rsidRPr="000627C5">
        <w:rPr>
          <w:sz w:val="22"/>
          <w:szCs w:val="22"/>
        </w:rPr>
        <w:t>: 272935168</w:t>
      </w:r>
      <w:r w:rsidRPr="000627C5">
        <w:rPr>
          <w:sz w:val="22"/>
          <w:szCs w:val="22"/>
        </w:rPr>
        <w:br/>
      </w:r>
      <w:r w:rsidRPr="000627C5">
        <w:rPr>
          <w:b/>
          <w:sz w:val="22"/>
          <w:szCs w:val="22"/>
        </w:rPr>
        <w:t>NIP:</w:t>
      </w:r>
      <w:r w:rsidRPr="000627C5">
        <w:rPr>
          <w:sz w:val="22"/>
          <w:szCs w:val="22"/>
        </w:rPr>
        <w:t xml:space="preserve"> 629-10-69-553</w:t>
      </w:r>
    </w:p>
    <w:p w:rsidR="00F11DE5" w:rsidRPr="000627C5" w:rsidRDefault="00F11DE5" w:rsidP="00F11DE5">
      <w:pPr>
        <w:ind w:left="360"/>
        <w:rPr>
          <w:sz w:val="22"/>
          <w:szCs w:val="22"/>
        </w:rPr>
      </w:pPr>
    </w:p>
    <w:p w:rsidR="006130DA" w:rsidRDefault="007A4058" w:rsidP="006130DA">
      <w:pPr>
        <w:jc w:val="center"/>
        <w:rPr>
          <w:sz w:val="22"/>
          <w:szCs w:val="22"/>
        </w:rPr>
      </w:pPr>
      <w:r>
        <w:rPr>
          <w:b/>
          <w:sz w:val="22"/>
          <w:szCs w:val="22"/>
          <w:u w:val="single"/>
        </w:rPr>
        <w:t>Podstawowe</w:t>
      </w:r>
      <w:r w:rsidR="00DE6BDC" w:rsidRPr="006130DA">
        <w:rPr>
          <w:b/>
          <w:sz w:val="22"/>
          <w:szCs w:val="22"/>
          <w:u w:val="single"/>
        </w:rPr>
        <w:t xml:space="preserve"> zadani</w:t>
      </w:r>
      <w:r>
        <w:rPr>
          <w:b/>
          <w:sz w:val="22"/>
          <w:szCs w:val="22"/>
          <w:u w:val="single"/>
        </w:rPr>
        <w:t xml:space="preserve">a </w:t>
      </w:r>
      <w:r w:rsidR="00DE6BDC" w:rsidRPr="006130DA">
        <w:rPr>
          <w:b/>
          <w:sz w:val="22"/>
          <w:szCs w:val="22"/>
          <w:u w:val="single"/>
        </w:rPr>
        <w:t>Przedsięb</w:t>
      </w:r>
      <w:r>
        <w:rPr>
          <w:b/>
          <w:sz w:val="22"/>
          <w:szCs w:val="22"/>
          <w:u w:val="single"/>
        </w:rPr>
        <w:t>iorstwa Miejskiego MZUM.PL S.A.</w:t>
      </w:r>
      <w:r w:rsidR="006130DA">
        <w:rPr>
          <w:sz w:val="22"/>
          <w:szCs w:val="22"/>
        </w:rPr>
        <w:t>:</w:t>
      </w:r>
    </w:p>
    <w:p w:rsidR="006130DA" w:rsidRDefault="006130DA" w:rsidP="006130DA">
      <w:pPr>
        <w:jc w:val="center"/>
        <w:rPr>
          <w:sz w:val="22"/>
          <w:szCs w:val="22"/>
        </w:rPr>
      </w:pPr>
    </w:p>
    <w:p w:rsidR="007A4058" w:rsidRDefault="007A4058" w:rsidP="003F0CAF">
      <w:pPr>
        <w:rPr>
          <w:sz w:val="22"/>
          <w:szCs w:val="22"/>
        </w:rPr>
      </w:pPr>
      <w:r w:rsidRPr="007A4058">
        <w:rPr>
          <w:sz w:val="22"/>
          <w:szCs w:val="22"/>
        </w:rPr>
        <w:t>1. Administrowanie siecią dróg i ulic, w tym:</w:t>
      </w:r>
      <w:r w:rsidRPr="007A4058">
        <w:rPr>
          <w:sz w:val="22"/>
          <w:szCs w:val="22"/>
        </w:rPr>
        <w:br/>
        <w:t>- przygotowywanie projektów zezwoleń na roboty wykonywane w pasie drogowym,</w:t>
      </w:r>
      <w:r w:rsidRPr="007A4058">
        <w:rPr>
          <w:sz w:val="22"/>
          <w:szCs w:val="22"/>
        </w:rPr>
        <w:br/>
        <w:t>- przygotowywanie projektów zezwoleń na przejazdy pojazdów nienormatywnych wraz z wytyczeniem ich tras przejazdów,</w:t>
      </w:r>
      <w:r w:rsidRPr="007A4058">
        <w:rPr>
          <w:sz w:val="22"/>
          <w:szCs w:val="22"/>
        </w:rPr>
        <w:br/>
        <w:t>- przygotowywanie projektów zezwoleń na umieszczenie w pasie drogowym reklam oraz obiektów handlowych i usługowych.</w:t>
      </w:r>
      <w:r w:rsidRPr="007A4058">
        <w:rPr>
          <w:sz w:val="22"/>
          <w:szCs w:val="22"/>
        </w:rPr>
        <w:br/>
        <w:t>(</w:t>
      </w:r>
      <w:r w:rsidRPr="007A4058">
        <w:rPr>
          <w:b/>
          <w:sz w:val="22"/>
          <w:szCs w:val="22"/>
        </w:rPr>
        <w:t>UWAGA!</w:t>
      </w:r>
      <w:r w:rsidRPr="007A4058">
        <w:rPr>
          <w:sz w:val="22"/>
          <w:szCs w:val="22"/>
        </w:rPr>
        <w:t xml:space="preserve"> Podmiotem właściwym do naprawienia szkody z  tytułu uszkodzeń pojazdów wynikłych </w:t>
      </w:r>
      <w:r w:rsidR="003F0CAF">
        <w:rPr>
          <w:sz w:val="22"/>
          <w:szCs w:val="22"/>
        </w:rPr>
        <w:br/>
      </w:r>
      <w:r w:rsidRPr="007A4058">
        <w:rPr>
          <w:sz w:val="22"/>
          <w:szCs w:val="22"/>
        </w:rPr>
        <w:t>z nierówności nawierzchni jezdni jest</w:t>
      </w:r>
      <w:r w:rsidRPr="006130DA">
        <w:rPr>
          <w:sz w:val="22"/>
          <w:szCs w:val="22"/>
        </w:rPr>
        <w:t xml:space="preserve"> Wydział Komunikacji i Drogownictwa Referat Transportu i </w:t>
      </w:r>
      <w:r w:rsidRPr="007A4058">
        <w:rPr>
          <w:sz w:val="22"/>
          <w:szCs w:val="22"/>
        </w:rPr>
        <w:t>Drogownictwa Urzędu Miejskiego w Dąbrowie Górniczej);</w:t>
      </w:r>
    </w:p>
    <w:p w:rsidR="00F11DE5" w:rsidRPr="007A4058" w:rsidRDefault="007A4058" w:rsidP="003F0CAF">
      <w:pPr>
        <w:rPr>
          <w:sz w:val="22"/>
          <w:szCs w:val="22"/>
        </w:rPr>
      </w:pPr>
      <w:r w:rsidRPr="007A4058">
        <w:rPr>
          <w:sz w:val="22"/>
          <w:szCs w:val="22"/>
        </w:rPr>
        <w:t>2. Roboty inwestycyjne i remonty:</w:t>
      </w:r>
      <w:r w:rsidRPr="007A4058">
        <w:rPr>
          <w:sz w:val="22"/>
          <w:szCs w:val="22"/>
        </w:rPr>
        <w:br/>
        <w:t>- dróg kołowych,</w:t>
      </w:r>
      <w:r w:rsidRPr="007A4058">
        <w:rPr>
          <w:sz w:val="22"/>
          <w:szCs w:val="22"/>
        </w:rPr>
        <w:br/>
        <w:t>- chodników, placów, boisk,</w:t>
      </w:r>
      <w:r w:rsidRPr="007A4058">
        <w:rPr>
          <w:sz w:val="22"/>
          <w:szCs w:val="22"/>
        </w:rPr>
        <w:br/>
        <w:t>- wjazdów do posesji itp. na zlecenie osób fizycznych.</w:t>
      </w:r>
      <w:r w:rsidRPr="007A4058">
        <w:rPr>
          <w:sz w:val="22"/>
          <w:szCs w:val="22"/>
        </w:rPr>
        <w:br/>
        <w:t>3. Bieżące utrzymanie oznakowania dróg i ulic:</w:t>
      </w:r>
      <w:r w:rsidRPr="007A4058">
        <w:rPr>
          <w:sz w:val="22"/>
          <w:szCs w:val="22"/>
        </w:rPr>
        <w:br/>
        <w:t>- pionowego</w:t>
      </w:r>
      <w:r w:rsidRPr="007A4058">
        <w:rPr>
          <w:sz w:val="22"/>
          <w:szCs w:val="22"/>
        </w:rPr>
        <w:br/>
        <w:t>- poziomego</w:t>
      </w:r>
      <w:r w:rsidRPr="007A4058">
        <w:rPr>
          <w:sz w:val="22"/>
          <w:szCs w:val="22"/>
        </w:rPr>
        <w:br/>
        <w:t>4. Badanie zagęszczenia gruntu przy pomocy płyty VSS (stosuje się w trakcie wykonywania robót ziemnych w celu kontroli stopnia zagęszczenia warstw podłoża).</w:t>
      </w:r>
      <w:r w:rsidRPr="007A4058">
        <w:rPr>
          <w:sz w:val="22"/>
          <w:szCs w:val="22"/>
        </w:rPr>
        <w:br/>
        <w:t>5. Nadzór branżowy przy wykonawstwie robót drogowych.</w:t>
      </w:r>
      <w:r w:rsidRPr="007A4058">
        <w:rPr>
          <w:sz w:val="22"/>
          <w:szCs w:val="22"/>
        </w:rPr>
        <w:br/>
        <w:t>6. Usługi transportowe (zezwolenie na przewóz odpadów)</w:t>
      </w:r>
      <w:r w:rsidRPr="007A4058">
        <w:rPr>
          <w:sz w:val="22"/>
          <w:szCs w:val="22"/>
        </w:rPr>
        <w:br/>
        <w:t>- odśnieżanie</w:t>
      </w:r>
      <w:r w:rsidRPr="007A4058">
        <w:rPr>
          <w:sz w:val="22"/>
          <w:szCs w:val="22"/>
        </w:rPr>
        <w:br/>
        <w:t>- najem sprzętu drogowego.</w:t>
      </w:r>
      <w:r w:rsidRPr="007A4058">
        <w:rPr>
          <w:sz w:val="22"/>
          <w:szCs w:val="22"/>
        </w:rPr>
        <w:br/>
        <w:t>7. Prowadzenie ewidencji dróg, ulic i obiektów mostowych.</w:t>
      </w:r>
      <w:r w:rsidRPr="007A4058">
        <w:rPr>
          <w:sz w:val="22"/>
          <w:szCs w:val="22"/>
        </w:rPr>
        <w:br/>
        <w:t>8. Zarządzanie nieruchomościami nie mieszkalnymi(parkingi strzeżone i niestrzeżone).</w:t>
      </w:r>
      <w:r w:rsidRPr="007A4058">
        <w:rPr>
          <w:sz w:val="22"/>
          <w:szCs w:val="22"/>
        </w:rPr>
        <w:br/>
        <w:t>9. Działalność usługowa związana z zagospodarowaniem terenów zieleni.</w:t>
      </w:r>
      <w:r w:rsidRPr="007A4058">
        <w:rPr>
          <w:sz w:val="22"/>
          <w:szCs w:val="22"/>
        </w:rPr>
        <w:br/>
        <w:t>10. Rozbiórka i burzenie obiektów budowlanych, roboty ziemne.</w:t>
      </w:r>
      <w:r w:rsidRPr="007A4058">
        <w:rPr>
          <w:sz w:val="22"/>
          <w:szCs w:val="22"/>
        </w:rPr>
        <w:br/>
        <w:t>11. Wykonywanie robót ogólnobudowlanych w zakresie rozdzielczych obiektów liniowych; rurociągów, linii elektroenergetycznych i telekomunikacyjnych.</w:t>
      </w:r>
      <w:r w:rsidRPr="007A4058">
        <w:rPr>
          <w:sz w:val="22"/>
          <w:szCs w:val="22"/>
        </w:rPr>
        <w:br/>
        <w:t>12.Wykonywanie robót budowlanych w zakresie montażu i wznoszenia budynków i budowli z elementów prefabrykowanych.</w:t>
      </w:r>
      <w:r w:rsidRPr="007A4058">
        <w:rPr>
          <w:sz w:val="22"/>
          <w:szCs w:val="22"/>
        </w:rPr>
        <w:br/>
        <w:t>13.Wykonywanie konstrukcji i pokryć dachowych.</w:t>
      </w:r>
      <w:r w:rsidRPr="007A4058">
        <w:rPr>
          <w:sz w:val="22"/>
          <w:szCs w:val="22"/>
        </w:rPr>
        <w:br/>
        <w:t>14. Roboty nawierzchniowe dla potrzeb budowy obiektów sportowych.</w:t>
      </w:r>
      <w:r w:rsidRPr="007A4058">
        <w:rPr>
          <w:sz w:val="22"/>
          <w:szCs w:val="22"/>
        </w:rPr>
        <w:br/>
        <w:t>15. Wykonywanie robót budowlanych murarskich i budowlanych izolacyjnych.</w:t>
      </w:r>
      <w:r w:rsidRPr="007A4058">
        <w:rPr>
          <w:sz w:val="22"/>
          <w:szCs w:val="22"/>
        </w:rPr>
        <w:br/>
        <w:t>16. Wykonywanie instalacji elektrycznych budynków i budowli.</w:t>
      </w:r>
      <w:r w:rsidRPr="007A4058">
        <w:rPr>
          <w:sz w:val="22"/>
          <w:szCs w:val="22"/>
        </w:rPr>
        <w:br/>
        <w:t>17.Wykonywanie instalacji elektrycznych sygnalizacyjnych.</w:t>
      </w:r>
      <w:r w:rsidRPr="007A4058">
        <w:rPr>
          <w:sz w:val="22"/>
          <w:szCs w:val="22"/>
        </w:rPr>
        <w:br/>
        <w:t>18. Wykonywanie instalacji centralnego ogrzewania i wentylacyjnych, wodno-kanalizacyjnych, gazowych oraz pozostałych instalacji budowlanych.</w:t>
      </w:r>
      <w:r w:rsidRPr="007A4058">
        <w:rPr>
          <w:sz w:val="22"/>
          <w:szCs w:val="22"/>
        </w:rPr>
        <w:br/>
      </w:r>
      <w:r w:rsidRPr="007A4058">
        <w:rPr>
          <w:sz w:val="22"/>
          <w:szCs w:val="22"/>
        </w:rPr>
        <w:br/>
        <w:t>19. Malowanie, tynkowanie.</w:t>
      </w:r>
      <w:r w:rsidRPr="007A4058">
        <w:rPr>
          <w:sz w:val="22"/>
          <w:szCs w:val="22"/>
        </w:rPr>
        <w:br/>
      </w:r>
      <w:r w:rsidRPr="007A4058">
        <w:rPr>
          <w:sz w:val="22"/>
          <w:szCs w:val="22"/>
        </w:rPr>
        <w:lastRenderedPageBreak/>
        <w:t>20. Zakładanie stolarki budowlanej.</w:t>
      </w:r>
      <w:r w:rsidRPr="007A4058">
        <w:rPr>
          <w:sz w:val="22"/>
          <w:szCs w:val="22"/>
        </w:rPr>
        <w:br/>
        <w:t>21. Posadzkarstwo, tapetowanie i oblicowywanie ścian.</w:t>
      </w:r>
      <w:r w:rsidRPr="007A4058">
        <w:rPr>
          <w:sz w:val="22"/>
          <w:szCs w:val="22"/>
        </w:rPr>
        <w:br/>
        <w:t>22. Wynajem sprzętu budowlanego i burzącego z obsługą operatorską.</w:t>
      </w:r>
      <w:r w:rsidRPr="007A4058">
        <w:rPr>
          <w:sz w:val="22"/>
          <w:szCs w:val="22"/>
        </w:rPr>
        <w:br/>
        <w:t>23.Wynajem samochodów ciężarowych z kierowcą.</w:t>
      </w:r>
      <w:r w:rsidRPr="007A4058">
        <w:rPr>
          <w:sz w:val="22"/>
          <w:szCs w:val="22"/>
        </w:rPr>
        <w:br/>
        <w:t>24. Działalność wspomagająca transport lądowy, pozostała.</w:t>
      </w:r>
      <w:r w:rsidRPr="007A4058">
        <w:rPr>
          <w:sz w:val="22"/>
          <w:szCs w:val="22"/>
        </w:rPr>
        <w:br/>
        <w:t>25. Wynajem nieruchomości na własny rachunek.</w:t>
      </w:r>
      <w:r w:rsidRPr="007A4058">
        <w:rPr>
          <w:sz w:val="22"/>
          <w:szCs w:val="22"/>
        </w:rPr>
        <w:br/>
        <w:t>26. Zarządzanie nieruchomościami na zlecenie.</w:t>
      </w:r>
      <w:r w:rsidRPr="007A4058">
        <w:rPr>
          <w:sz w:val="22"/>
          <w:szCs w:val="22"/>
        </w:rPr>
        <w:br/>
        <w:t>27. Działalność w zakresie projektowania budowlanego, urbanistycznego,</w:t>
      </w:r>
      <w:r w:rsidR="0004483F">
        <w:rPr>
          <w:sz w:val="22"/>
          <w:szCs w:val="22"/>
        </w:rPr>
        <w:t xml:space="preserve"> </w:t>
      </w:r>
      <w:r w:rsidRPr="007A4058">
        <w:rPr>
          <w:sz w:val="22"/>
          <w:szCs w:val="22"/>
        </w:rPr>
        <w:t>technologicznego.</w:t>
      </w:r>
      <w:r w:rsidRPr="007A4058">
        <w:rPr>
          <w:sz w:val="22"/>
          <w:szCs w:val="22"/>
        </w:rPr>
        <w:br/>
        <w:t>28. Działalność geodezyjna i kartograficzna.</w:t>
      </w:r>
      <w:r w:rsidRPr="007A4058">
        <w:rPr>
          <w:sz w:val="22"/>
          <w:szCs w:val="22"/>
        </w:rPr>
        <w:br/>
        <w:t>29. Badanie i analizy techniczne.</w:t>
      </w:r>
      <w:r w:rsidRPr="007A4058">
        <w:rPr>
          <w:sz w:val="22"/>
          <w:szCs w:val="22"/>
        </w:rPr>
        <w:br/>
        <w:t>30. Reklama.</w:t>
      </w:r>
      <w:r w:rsidRPr="007A4058">
        <w:rPr>
          <w:sz w:val="22"/>
          <w:szCs w:val="22"/>
        </w:rPr>
        <w:br/>
        <w:t>31. Sprzątanie i czyszczenie obiektów.</w:t>
      </w:r>
      <w:r w:rsidRPr="007A4058">
        <w:rPr>
          <w:sz w:val="22"/>
          <w:szCs w:val="22"/>
        </w:rPr>
        <w:br/>
        <w:t>32. Działalność pomocnicza na rzecz administracji publicznej.</w:t>
      </w:r>
      <w:r w:rsidRPr="007A4058">
        <w:rPr>
          <w:sz w:val="22"/>
          <w:szCs w:val="22"/>
        </w:rPr>
        <w:br/>
        <w:t>33. Działalność sanitarna i pokrewna.</w:t>
      </w:r>
    </w:p>
    <w:p w:rsidR="006130DA" w:rsidRPr="000627C5" w:rsidRDefault="006130DA" w:rsidP="00F11DE5">
      <w:pPr>
        <w:rPr>
          <w:sz w:val="22"/>
          <w:szCs w:val="22"/>
        </w:rPr>
      </w:pPr>
    </w:p>
    <w:p w:rsidR="00F11DE5" w:rsidRPr="00CA5719" w:rsidRDefault="00F11DE5" w:rsidP="00CA5719">
      <w:pPr>
        <w:rPr>
          <w:b/>
          <w:sz w:val="22"/>
          <w:szCs w:val="22"/>
          <w:u w:val="single"/>
        </w:rPr>
      </w:pPr>
      <w:r w:rsidRPr="00CA5719">
        <w:rPr>
          <w:b/>
          <w:sz w:val="22"/>
          <w:szCs w:val="22"/>
          <w:u w:val="single"/>
        </w:rPr>
        <w:t>Miejsca ubezpieczenia</w:t>
      </w:r>
    </w:p>
    <w:p w:rsidR="00F11DE5" w:rsidRPr="00CA5719" w:rsidRDefault="00F11DE5" w:rsidP="00CA5719">
      <w:pPr>
        <w:rPr>
          <w:sz w:val="22"/>
          <w:szCs w:val="22"/>
        </w:rPr>
      </w:pPr>
      <w:r w:rsidRPr="00CA5719">
        <w:rPr>
          <w:sz w:val="22"/>
          <w:szCs w:val="22"/>
        </w:rPr>
        <w:t>Dąbrowa Górnicza – Aleja Zagłębia Dąbrowskiego 15</w:t>
      </w:r>
      <w:r w:rsidR="00BA597B" w:rsidRPr="00CA5719">
        <w:rPr>
          <w:sz w:val="22"/>
          <w:szCs w:val="22"/>
        </w:rPr>
        <w:t>;</w:t>
      </w:r>
    </w:p>
    <w:p w:rsidR="00F11DE5" w:rsidRPr="00CA5719" w:rsidRDefault="00F11DE5" w:rsidP="00CA5719">
      <w:pPr>
        <w:rPr>
          <w:sz w:val="22"/>
          <w:szCs w:val="22"/>
        </w:rPr>
      </w:pPr>
      <w:r w:rsidRPr="00CA5719">
        <w:rPr>
          <w:sz w:val="22"/>
          <w:szCs w:val="22"/>
        </w:rPr>
        <w:t>Dąbrowa Górnicza ul. Graniczna 21-23</w:t>
      </w:r>
      <w:r w:rsidR="00BA597B" w:rsidRPr="00CA5719">
        <w:rPr>
          <w:sz w:val="22"/>
          <w:szCs w:val="22"/>
        </w:rPr>
        <w:t>;</w:t>
      </w:r>
    </w:p>
    <w:p w:rsidR="00BA597B" w:rsidRPr="00CA5719" w:rsidRDefault="00BA597B" w:rsidP="00CA5719">
      <w:pPr>
        <w:rPr>
          <w:sz w:val="22"/>
          <w:szCs w:val="22"/>
        </w:rPr>
      </w:pPr>
      <w:r w:rsidRPr="00CA5719">
        <w:rPr>
          <w:sz w:val="22"/>
          <w:szCs w:val="22"/>
        </w:rPr>
        <w:t xml:space="preserve">Dąbrowa </w:t>
      </w:r>
      <w:r w:rsidR="006130DA" w:rsidRPr="00CA5719">
        <w:rPr>
          <w:sz w:val="22"/>
          <w:szCs w:val="22"/>
        </w:rPr>
        <w:t>Górnicza A</w:t>
      </w:r>
      <w:r w:rsidRPr="00CA5719">
        <w:rPr>
          <w:sz w:val="22"/>
          <w:szCs w:val="22"/>
        </w:rPr>
        <w:t>l. Piłsudskiego 74;</w:t>
      </w:r>
    </w:p>
    <w:p w:rsidR="00F11DE5" w:rsidRPr="00CA5719" w:rsidRDefault="00F11DE5" w:rsidP="00CA5719">
      <w:pPr>
        <w:rPr>
          <w:sz w:val="22"/>
          <w:szCs w:val="22"/>
        </w:rPr>
      </w:pPr>
      <w:r w:rsidRPr="00CA5719">
        <w:rPr>
          <w:sz w:val="22"/>
          <w:szCs w:val="22"/>
        </w:rPr>
        <w:t>Oraz wszystkie miejsca prowadzenia działalności na terenie RP – w odniesieniu do ryzyka ubezpieczenia odpowiedzialności cywilnej.</w:t>
      </w:r>
    </w:p>
    <w:p w:rsidR="009849BE" w:rsidRPr="00CA5719" w:rsidRDefault="009849BE" w:rsidP="00CA5719">
      <w:pPr>
        <w:rPr>
          <w:b/>
          <w:sz w:val="22"/>
          <w:szCs w:val="22"/>
          <w:u w:val="single"/>
        </w:rPr>
      </w:pPr>
    </w:p>
    <w:p w:rsidR="009849BE" w:rsidRPr="00CA5719" w:rsidRDefault="009849BE" w:rsidP="00CA5719">
      <w:pPr>
        <w:rPr>
          <w:b/>
          <w:sz w:val="22"/>
          <w:szCs w:val="22"/>
          <w:u w:val="single"/>
        </w:rPr>
      </w:pPr>
      <w:r w:rsidRPr="00CA5719">
        <w:rPr>
          <w:b/>
          <w:sz w:val="22"/>
          <w:szCs w:val="22"/>
          <w:u w:val="single"/>
        </w:rPr>
        <w:t>Zabezpieczenia przeciwpożarowe</w:t>
      </w:r>
      <w:r w:rsidR="00983A32" w:rsidRPr="00CA5719">
        <w:rPr>
          <w:b/>
          <w:sz w:val="22"/>
          <w:szCs w:val="22"/>
          <w:u w:val="single"/>
        </w:rPr>
        <w:t>:</w:t>
      </w:r>
    </w:p>
    <w:p w:rsidR="009849BE" w:rsidRPr="00CA5719" w:rsidRDefault="009849BE" w:rsidP="00CA5719">
      <w:pPr>
        <w:rPr>
          <w:sz w:val="22"/>
          <w:szCs w:val="22"/>
          <w:u w:val="single"/>
        </w:rPr>
      </w:pPr>
    </w:p>
    <w:p w:rsidR="009849BE" w:rsidRPr="00CA5719" w:rsidRDefault="009849BE" w:rsidP="00CA5719">
      <w:pPr>
        <w:rPr>
          <w:sz w:val="22"/>
          <w:szCs w:val="22"/>
          <w:u w:val="single"/>
        </w:rPr>
      </w:pPr>
      <w:r w:rsidRPr="00CA5719">
        <w:rPr>
          <w:sz w:val="22"/>
          <w:szCs w:val="22"/>
          <w:u w:val="single"/>
        </w:rPr>
        <w:t>Al. Zagłębia Dąbrowskiego 15</w:t>
      </w:r>
    </w:p>
    <w:p w:rsidR="009849BE" w:rsidRPr="00CA5719" w:rsidRDefault="009849BE" w:rsidP="00CA5719">
      <w:pPr>
        <w:rPr>
          <w:sz w:val="22"/>
          <w:szCs w:val="22"/>
        </w:rPr>
      </w:pPr>
      <w:r w:rsidRPr="00CA5719">
        <w:rPr>
          <w:sz w:val="22"/>
          <w:szCs w:val="22"/>
        </w:rPr>
        <w:t>Podręczny sprzęt gaśniczy</w:t>
      </w:r>
    </w:p>
    <w:p w:rsidR="009849BE" w:rsidRPr="00CA5719" w:rsidRDefault="009849BE" w:rsidP="00CA5719">
      <w:pPr>
        <w:rPr>
          <w:sz w:val="22"/>
          <w:szCs w:val="22"/>
          <w:u w:val="single"/>
        </w:rPr>
      </w:pPr>
      <w:r w:rsidRPr="00CA5719">
        <w:rPr>
          <w:sz w:val="22"/>
          <w:szCs w:val="22"/>
          <w:u w:val="single"/>
        </w:rPr>
        <w:t>Ul. Graniczna 21-23</w:t>
      </w:r>
    </w:p>
    <w:p w:rsidR="009849BE" w:rsidRPr="00CA5719" w:rsidRDefault="00763705" w:rsidP="00CA5719">
      <w:pPr>
        <w:rPr>
          <w:sz w:val="22"/>
          <w:szCs w:val="22"/>
        </w:rPr>
      </w:pPr>
      <w:r>
        <w:rPr>
          <w:sz w:val="22"/>
          <w:szCs w:val="22"/>
        </w:rPr>
        <w:t>Zgodnie z załącznikiem nr 3 d</w:t>
      </w:r>
      <w:r w:rsidR="009849BE" w:rsidRPr="00CA5719">
        <w:rPr>
          <w:sz w:val="22"/>
          <w:szCs w:val="22"/>
        </w:rPr>
        <w:t>o SIWZ – „Charakterystyka budynków”</w:t>
      </w:r>
    </w:p>
    <w:p w:rsidR="009849BE" w:rsidRPr="00CA5719" w:rsidRDefault="009849BE" w:rsidP="00CA5719">
      <w:pPr>
        <w:rPr>
          <w:sz w:val="22"/>
          <w:szCs w:val="22"/>
          <w:u w:val="single"/>
        </w:rPr>
      </w:pPr>
      <w:r w:rsidRPr="00CA5719">
        <w:rPr>
          <w:sz w:val="22"/>
          <w:szCs w:val="22"/>
          <w:u w:val="single"/>
        </w:rPr>
        <w:t>Al. Piłsudskiego 74;</w:t>
      </w:r>
    </w:p>
    <w:p w:rsidR="009849BE" w:rsidRPr="00CA5719" w:rsidRDefault="009849BE" w:rsidP="00CA5719">
      <w:pPr>
        <w:rPr>
          <w:sz w:val="22"/>
          <w:szCs w:val="22"/>
        </w:rPr>
      </w:pPr>
      <w:r w:rsidRPr="00CA5719">
        <w:rPr>
          <w:sz w:val="22"/>
          <w:szCs w:val="22"/>
        </w:rPr>
        <w:t xml:space="preserve">Zgodnie z załącznikiem nr 3 </w:t>
      </w:r>
      <w:r w:rsidR="00763705">
        <w:rPr>
          <w:sz w:val="22"/>
          <w:szCs w:val="22"/>
        </w:rPr>
        <w:t>d</w:t>
      </w:r>
      <w:r w:rsidRPr="00CA5719">
        <w:rPr>
          <w:sz w:val="22"/>
          <w:szCs w:val="22"/>
        </w:rPr>
        <w:t>o SIWZ – „Charakterystyka budynków”</w:t>
      </w:r>
    </w:p>
    <w:p w:rsidR="009849BE" w:rsidRPr="00CA5719" w:rsidRDefault="009849BE" w:rsidP="00CA5719">
      <w:pPr>
        <w:rPr>
          <w:sz w:val="22"/>
          <w:szCs w:val="22"/>
        </w:rPr>
      </w:pPr>
    </w:p>
    <w:p w:rsidR="009849BE" w:rsidRPr="00CA5719" w:rsidRDefault="009849BE" w:rsidP="00CA5719">
      <w:pPr>
        <w:rPr>
          <w:b/>
          <w:sz w:val="22"/>
          <w:szCs w:val="22"/>
          <w:u w:val="single"/>
        </w:rPr>
      </w:pPr>
      <w:r w:rsidRPr="00CA5719">
        <w:rPr>
          <w:b/>
          <w:sz w:val="22"/>
          <w:szCs w:val="22"/>
          <w:u w:val="single"/>
        </w:rPr>
        <w:t>Zabezpieczenia przeciwkradzieżowe</w:t>
      </w:r>
      <w:r w:rsidR="00983A32" w:rsidRPr="00CA5719">
        <w:rPr>
          <w:b/>
          <w:sz w:val="22"/>
          <w:szCs w:val="22"/>
          <w:u w:val="single"/>
        </w:rPr>
        <w:t>:</w:t>
      </w:r>
    </w:p>
    <w:p w:rsidR="009849BE" w:rsidRPr="00CA5719" w:rsidRDefault="009849BE" w:rsidP="00CA5719">
      <w:pPr>
        <w:rPr>
          <w:sz w:val="22"/>
          <w:szCs w:val="22"/>
          <w:u w:val="single"/>
        </w:rPr>
      </w:pPr>
    </w:p>
    <w:p w:rsidR="009849BE" w:rsidRPr="00CA5719" w:rsidRDefault="009849BE" w:rsidP="00CA5719">
      <w:pPr>
        <w:rPr>
          <w:sz w:val="22"/>
          <w:szCs w:val="22"/>
          <w:u w:val="single"/>
        </w:rPr>
      </w:pPr>
      <w:r w:rsidRPr="00CA5719">
        <w:rPr>
          <w:sz w:val="22"/>
          <w:szCs w:val="22"/>
          <w:u w:val="single"/>
        </w:rPr>
        <w:t>Al. Zagłębia Dąbrowskiego 15</w:t>
      </w:r>
    </w:p>
    <w:p w:rsidR="009849BE" w:rsidRPr="00CA5719" w:rsidRDefault="009849BE" w:rsidP="00CA5719">
      <w:pPr>
        <w:rPr>
          <w:sz w:val="22"/>
          <w:szCs w:val="22"/>
        </w:rPr>
      </w:pPr>
      <w:r w:rsidRPr="00CA5719">
        <w:rPr>
          <w:sz w:val="22"/>
          <w:szCs w:val="22"/>
        </w:rPr>
        <w:t>Teren ogrodzony, zamykany.</w:t>
      </w:r>
    </w:p>
    <w:p w:rsidR="009849BE" w:rsidRPr="00CA5719" w:rsidRDefault="009849BE" w:rsidP="00CA5719">
      <w:pPr>
        <w:rPr>
          <w:sz w:val="22"/>
          <w:szCs w:val="22"/>
        </w:rPr>
      </w:pPr>
      <w:r w:rsidRPr="00CA5719">
        <w:rPr>
          <w:sz w:val="22"/>
          <w:szCs w:val="22"/>
        </w:rPr>
        <w:t>Dozór w dni robocze w godz. 15.00 – 7.00. Dni wolne i święta – dozór całodobowy.</w:t>
      </w:r>
    </w:p>
    <w:p w:rsidR="009849BE" w:rsidRPr="00CA5719" w:rsidRDefault="009849BE" w:rsidP="00CA5719">
      <w:pPr>
        <w:rPr>
          <w:sz w:val="22"/>
          <w:szCs w:val="22"/>
          <w:u w:val="single"/>
        </w:rPr>
      </w:pPr>
      <w:r w:rsidRPr="00CA5719">
        <w:rPr>
          <w:sz w:val="22"/>
          <w:szCs w:val="22"/>
          <w:u w:val="single"/>
        </w:rPr>
        <w:t>Ul. Graniczna 21-23</w:t>
      </w:r>
    </w:p>
    <w:p w:rsidR="009849BE" w:rsidRPr="00CA5719" w:rsidRDefault="009849BE" w:rsidP="00CA5719">
      <w:pPr>
        <w:rPr>
          <w:sz w:val="22"/>
          <w:szCs w:val="22"/>
        </w:rPr>
      </w:pPr>
      <w:r w:rsidRPr="00CA5719">
        <w:rPr>
          <w:sz w:val="22"/>
          <w:szCs w:val="22"/>
        </w:rPr>
        <w:t xml:space="preserve">Zgodnie z załącznikiem nr 3 </w:t>
      </w:r>
      <w:r w:rsidR="00763705">
        <w:rPr>
          <w:sz w:val="22"/>
          <w:szCs w:val="22"/>
        </w:rPr>
        <w:t>d</w:t>
      </w:r>
      <w:r w:rsidRPr="00CA5719">
        <w:rPr>
          <w:sz w:val="22"/>
          <w:szCs w:val="22"/>
        </w:rPr>
        <w:t>o SIWZ – „Charakterystyka budynków”</w:t>
      </w:r>
    </w:p>
    <w:p w:rsidR="009849BE" w:rsidRPr="00CA5719" w:rsidRDefault="009849BE" w:rsidP="00CA5719">
      <w:pPr>
        <w:rPr>
          <w:sz w:val="22"/>
          <w:szCs w:val="22"/>
          <w:u w:val="single"/>
        </w:rPr>
      </w:pPr>
      <w:r w:rsidRPr="00CA5719">
        <w:rPr>
          <w:sz w:val="22"/>
          <w:szCs w:val="22"/>
          <w:u w:val="single"/>
        </w:rPr>
        <w:t>Al. Piłsudskiego 74;</w:t>
      </w:r>
    </w:p>
    <w:p w:rsidR="009849BE" w:rsidRPr="00CA5719" w:rsidRDefault="00763705" w:rsidP="00CA5719">
      <w:pPr>
        <w:rPr>
          <w:sz w:val="22"/>
          <w:szCs w:val="22"/>
        </w:rPr>
      </w:pPr>
      <w:r>
        <w:rPr>
          <w:sz w:val="22"/>
          <w:szCs w:val="22"/>
        </w:rPr>
        <w:t>Zgodnie z załącznikiem nr 3 d</w:t>
      </w:r>
      <w:r w:rsidR="009849BE" w:rsidRPr="00CA5719">
        <w:rPr>
          <w:sz w:val="22"/>
          <w:szCs w:val="22"/>
        </w:rPr>
        <w:t>o SIWZ – „Charakterystyka budynków”</w:t>
      </w:r>
    </w:p>
    <w:p w:rsidR="009849BE" w:rsidRPr="00CA5719" w:rsidRDefault="009849BE" w:rsidP="00CA5719">
      <w:pPr>
        <w:rPr>
          <w:sz w:val="22"/>
          <w:szCs w:val="22"/>
        </w:rPr>
      </w:pPr>
    </w:p>
    <w:p w:rsidR="009849BE" w:rsidRPr="00CA5719" w:rsidRDefault="009849BE" w:rsidP="00CA5719">
      <w:pPr>
        <w:rPr>
          <w:b/>
          <w:sz w:val="22"/>
          <w:szCs w:val="22"/>
          <w:u w:val="single"/>
        </w:rPr>
      </w:pPr>
      <w:r w:rsidRPr="00CA5719">
        <w:rPr>
          <w:b/>
          <w:sz w:val="22"/>
          <w:szCs w:val="22"/>
          <w:u w:val="single"/>
        </w:rPr>
        <w:t>Warunki płatności składki</w:t>
      </w:r>
    </w:p>
    <w:p w:rsidR="009849BE" w:rsidRPr="00550BF5" w:rsidRDefault="009849BE" w:rsidP="00CA5719">
      <w:pPr>
        <w:rPr>
          <w:sz w:val="22"/>
          <w:szCs w:val="22"/>
        </w:rPr>
      </w:pPr>
      <w:r w:rsidRPr="00550BF5">
        <w:rPr>
          <w:sz w:val="22"/>
          <w:szCs w:val="22"/>
        </w:rPr>
        <w:t>Składka pł</w:t>
      </w:r>
      <w:r w:rsidR="002D6D7D" w:rsidRPr="00550BF5">
        <w:rPr>
          <w:sz w:val="22"/>
          <w:szCs w:val="22"/>
        </w:rPr>
        <w:t xml:space="preserve">atna  jednorazowo </w:t>
      </w:r>
      <w:r w:rsidRPr="00550BF5">
        <w:rPr>
          <w:sz w:val="22"/>
          <w:szCs w:val="22"/>
        </w:rPr>
        <w:t>przelewem do 14 dni od daty wystawienia polisy.</w:t>
      </w:r>
    </w:p>
    <w:p w:rsidR="009849BE" w:rsidRPr="00CA5719" w:rsidRDefault="009849BE" w:rsidP="00CA5719">
      <w:pPr>
        <w:rPr>
          <w:b/>
          <w:sz w:val="22"/>
          <w:szCs w:val="22"/>
          <w:u w:val="single"/>
        </w:rPr>
      </w:pPr>
    </w:p>
    <w:p w:rsidR="009849BE" w:rsidRPr="00CA5719" w:rsidRDefault="00983A32" w:rsidP="00CA5719">
      <w:pPr>
        <w:rPr>
          <w:b/>
          <w:sz w:val="22"/>
          <w:szCs w:val="22"/>
          <w:u w:val="single"/>
        </w:rPr>
      </w:pPr>
      <w:r w:rsidRPr="00CA5719">
        <w:rPr>
          <w:b/>
          <w:sz w:val="22"/>
          <w:szCs w:val="22"/>
          <w:u w:val="single"/>
        </w:rPr>
        <w:t>UWAGA!</w:t>
      </w:r>
    </w:p>
    <w:p w:rsidR="00CA5719" w:rsidRPr="00CA5719" w:rsidRDefault="00CA5719" w:rsidP="00CA5719">
      <w:pPr>
        <w:jc w:val="both"/>
        <w:rPr>
          <w:sz w:val="22"/>
          <w:szCs w:val="22"/>
        </w:rPr>
      </w:pPr>
      <w:r w:rsidRPr="00CA5719">
        <w:rPr>
          <w:sz w:val="22"/>
          <w:szCs w:val="22"/>
        </w:rPr>
        <w:t>Z chwilą przeniesienia prawa własności ubezpieczonego mienia, Wykonawca (Ubezpieczyciel) z</w:t>
      </w:r>
      <w:r>
        <w:rPr>
          <w:sz w:val="22"/>
          <w:szCs w:val="22"/>
        </w:rPr>
        <w:t>wróci odpowiednią część składki</w:t>
      </w:r>
      <w:r w:rsidRPr="00CA5719">
        <w:rPr>
          <w:sz w:val="22"/>
          <w:szCs w:val="22"/>
        </w:rPr>
        <w:t xml:space="preserve"> liczoną proporcjonalnie za każdy dzień niewykorzystanego okresu ubezpieczenia</w:t>
      </w:r>
      <w:r>
        <w:rPr>
          <w:sz w:val="22"/>
          <w:szCs w:val="22"/>
        </w:rPr>
        <w:t>,</w:t>
      </w:r>
      <w:r w:rsidRPr="00CA5719">
        <w:rPr>
          <w:sz w:val="22"/>
          <w:szCs w:val="22"/>
        </w:rPr>
        <w:t xml:space="preserve"> a umowa ubezpieczenia w odniesieniu do zbytych składników majątku zostanie rozwiązana stosownym aneksem do polisy ubezpieczeniowej.</w:t>
      </w:r>
    </w:p>
    <w:p w:rsidR="00CA5719" w:rsidRDefault="00CA5719" w:rsidP="00CA5719">
      <w:pPr>
        <w:jc w:val="both"/>
      </w:pPr>
    </w:p>
    <w:p w:rsidR="00CA5719" w:rsidRDefault="00CA5719" w:rsidP="00CA5719">
      <w:pPr>
        <w:jc w:val="both"/>
      </w:pPr>
    </w:p>
    <w:p w:rsidR="00CA5719" w:rsidRDefault="00CA5719" w:rsidP="00CA5719">
      <w:pPr>
        <w:jc w:val="both"/>
      </w:pPr>
    </w:p>
    <w:p w:rsidR="00CA5719" w:rsidRDefault="00CA5719" w:rsidP="00CA5719">
      <w:pPr>
        <w:jc w:val="both"/>
      </w:pPr>
    </w:p>
    <w:p w:rsidR="00983A32" w:rsidRPr="00983A32" w:rsidRDefault="00983A32" w:rsidP="00CA5719">
      <w:pPr>
        <w:jc w:val="both"/>
        <w:rPr>
          <w:sz w:val="22"/>
          <w:szCs w:val="22"/>
        </w:rPr>
      </w:pPr>
    </w:p>
    <w:p w:rsidR="00F11DE5" w:rsidRPr="000627C5" w:rsidRDefault="00CA5719" w:rsidP="009849BE">
      <w:pPr>
        <w:ind w:left="360"/>
        <w:rPr>
          <w:sz w:val="22"/>
          <w:szCs w:val="22"/>
        </w:rPr>
      </w:pPr>
      <w:r>
        <w:rPr>
          <w:b/>
          <w:sz w:val="22"/>
          <w:szCs w:val="22"/>
          <w:u w:val="single"/>
        </w:rPr>
        <w:lastRenderedPageBreak/>
        <w:t>S</w:t>
      </w:r>
      <w:r w:rsidR="00F11DE5" w:rsidRPr="000627C5">
        <w:rPr>
          <w:b/>
          <w:sz w:val="22"/>
          <w:szCs w:val="22"/>
          <w:u w:val="single"/>
        </w:rPr>
        <w:t>zkodowość</w:t>
      </w:r>
      <w:r w:rsidR="009849BE">
        <w:rPr>
          <w:b/>
          <w:sz w:val="22"/>
          <w:szCs w:val="22"/>
          <w:u w:val="single"/>
        </w:rPr>
        <w:t xml:space="preserve"> w ostatnich 3 latach:</w:t>
      </w:r>
    </w:p>
    <w:p w:rsidR="009849BE" w:rsidRPr="000627C5" w:rsidRDefault="009849BE" w:rsidP="00F11DE5">
      <w:pPr>
        <w:ind w:left="360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pl-PL"/>
        </w:rPr>
        <w:drawing>
          <wp:inline distT="0" distB="0" distL="0" distR="0">
            <wp:extent cx="5760720" cy="79279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DE5" w:rsidRDefault="00F11DE5" w:rsidP="00F11DE5">
      <w:pPr>
        <w:ind w:left="360"/>
        <w:rPr>
          <w:b/>
          <w:sz w:val="22"/>
          <w:szCs w:val="22"/>
          <w:u w:val="single"/>
        </w:rPr>
      </w:pPr>
    </w:p>
    <w:p w:rsidR="00F11DE5" w:rsidRPr="000627C5" w:rsidRDefault="00F11DE5" w:rsidP="00F11DE5">
      <w:pPr>
        <w:ind w:left="180" w:hanging="180"/>
        <w:jc w:val="both"/>
        <w:rPr>
          <w:sz w:val="22"/>
          <w:szCs w:val="22"/>
        </w:rPr>
      </w:pPr>
    </w:p>
    <w:p w:rsidR="00F11DE5" w:rsidRPr="000627C5" w:rsidRDefault="00F11DE5" w:rsidP="00F11DE5">
      <w:pPr>
        <w:ind w:left="360"/>
        <w:rPr>
          <w:sz w:val="22"/>
          <w:szCs w:val="22"/>
        </w:rPr>
      </w:pPr>
    </w:p>
    <w:p w:rsidR="00F11DE5" w:rsidRPr="000627C5" w:rsidRDefault="00F11DE5" w:rsidP="00F11DE5">
      <w:pPr>
        <w:ind w:left="360"/>
        <w:rPr>
          <w:sz w:val="22"/>
          <w:szCs w:val="22"/>
        </w:rPr>
      </w:pPr>
    </w:p>
    <w:p w:rsidR="00F11DE5" w:rsidRPr="000627C5" w:rsidRDefault="00F11DE5" w:rsidP="00F11DE5">
      <w:pPr>
        <w:ind w:left="360"/>
        <w:rPr>
          <w:sz w:val="22"/>
          <w:szCs w:val="22"/>
        </w:rPr>
      </w:pPr>
    </w:p>
    <w:p w:rsidR="00F11DE5" w:rsidRPr="000627C5" w:rsidRDefault="00CA5719" w:rsidP="00F11DE5">
      <w:pPr>
        <w:ind w:left="360"/>
        <w:rPr>
          <w:sz w:val="22"/>
          <w:szCs w:val="22"/>
        </w:rPr>
      </w:pPr>
      <w:r>
        <w:rPr>
          <w:noProof/>
          <w:sz w:val="22"/>
          <w:szCs w:val="22"/>
          <w:lang w:eastAsia="pl-PL"/>
        </w:rPr>
        <w:lastRenderedPageBreak/>
        <w:drawing>
          <wp:inline distT="0" distB="0" distL="0" distR="0">
            <wp:extent cx="5760720" cy="765849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DE5" w:rsidRPr="000627C5" w:rsidRDefault="00F11DE5" w:rsidP="00F11DE5">
      <w:pPr>
        <w:ind w:left="360"/>
        <w:rPr>
          <w:sz w:val="22"/>
          <w:szCs w:val="22"/>
        </w:rPr>
      </w:pPr>
    </w:p>
    <w:p w:rsidR="00F11DE5" w:rsidRPr="000627C5" w:rsidRDefault="00F11DE5" w:rsidP="00F11DE5">
      <w:pPr>
        <w:ind w:left="360"/>
        <w:rPr>
          <w:sz w:val="22"/>
          <w:szCs w:val="22"/>
        </w:rPr>
      </w:pPr>
    </w:p>
    <w:p w:rsidR="00F11DE5" w:rsidRPr="000627C5" w:rsidRDefault="00F11DE5" w:rsidP="00F11DE5">
      <w:pPr>
        <w:ind w:left="360"/>
        <w:rPr>
          <w:sz w:val="22"/>
          <w:szCs w:val="22"/>
        </w:rPr>
      </w:pPr>
    </w:p>
    <w:p w:rsidR="00F11DE5" w:rsidRPr="000627C5" w:rsidRDefault="00F11DE5" w:rsidP="00F11DE5">
      <w:pPr>
        <w:ind w:left="360"/>
        <w:rPr>
          <w:sz w:val="22"/>
          <w:szCs w:val="22"/>
        </w:rPr>
      </w:pPr>
    </w:p>
    <w:p w:rsidR="00F11DE5" w:rsidRPr="000627C5" w:rsidRDefault="00F11DE5" w:rsidP="00F11DE5">
      <w:pPr>
        <w:ind w:left="360"/>
        <w:rPr>
          <w:sz w:val="22"/>
          <w:szCs w:val="22"/>
        </w:rPr>
      </w:pPr>
    </w:p>
    <w:p w:rsidR="00F11DE5" w:rsidRPr="000627C5" w:rsidRDefault="00F11DE5" w:rsidP="00F11DE5">
      <w:pPr>
        <w:ind w:left="360"/>
        <w:rPr>
          <w:sz w:val="22"/>
          <w:szCs w:val="22"/>
        </w:rPr>
      </w:pPr>
    </w:p>
    <w:p w:rsidR="00F11DE5" w:rsidRPr="000627C5" w:rsidRDefault="00F11DE5" w:rsidP="00F11DE5">
      <w:pPr>
        <w:ind w:left="360"/>
        <w:rPr>
          <w:sz w:val="22"/>
          <w:szCs w:val="22"/>
        </w:rPr>
      </w:pPr>
    </w:p>
    <w:p w:rsidR="00F11DE5" w:rsidRPr="000627C5" w:rsidRDefault="00F11DE5" w:rsidP="00F11DE5">
      <w:pPr>
        <w:ind w:left="360"/>
        <w:rPr>
          <w:sz w:val="22"/>
          <w:szCs w:val="22"/>
        </w:rPr>
      </w:pPr>
    </w:p>
    <w:p w:rsidR="00F11DE5" w:rsidRPr="000627C5" w:rsidRDefault="00F11DE5" w:rsidP="00F11DE5">
      <w:pPr>
        <w:ind w:left="360"/>
        <w:rPr>
          <w:sz w:val="22"/>
          <w:szCs w:val="22"/>
        </w:rPr>
      </w:pPr>
    </w:p>
    <w:p w:rsidR="00F11DE5" w:rsidRDefault="00CA5719" w:rsidP="00F11DE5">
      <w:pPr>
        <w:ind w:left="360"/>
        <w:rPr>
          <w:sz w:val="22"/>
          <w:szCs w:val="22"/>
        </w:rPr>
      </w:pPr>
      <w:r>
        <w:rPr>
          <w:noProof/>
          <w:sz w:val="22"/>
          <w:szCs w:val="22"/>
          <w:lang w:eastAsia="pl-PL"/>
        </w:rPr>
        <w:drawing>
          <wp:inline distT="0" distB="0" distL="0" distR="0">
            <wp:extent cx="5482558" cy="7448550"/>
            <wp:effectExtent l="0" t="0" r="444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746" cy="744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719" w:rsidRDefault="00CA5719" w:rsidP="00F11DE5">
      <w:pPr>
        <w:ind w:left="360"/>
        <w:rPr>
          <w:sz w:val="22"/>
          <w:szCs w:val="22"/>
        </w:rPr>
      </w:pPr>
    </w:p>
    <w:p w:rsidR="00CA5719" w:rsidRDefault="00CA5719" w:rsidP="00F11DE5">
      <w:pPr>
        <w:ind w:left="360"/>
        <w:rPr>
          <w:sz w:val="22"/>
          <w:szCs w:val="22"/>
        </w:rPr>
      </w:pPr>
    </w:p>
    <w:p w:rsidR="00CA5719" w:rsidRPr="000627C5" w:rsidRDefault="00CA5719" w:rsidP="00F11DE5">
      <w:pPr>
        <w:ind w:left="360"/>
        <w:rPr>
          <w:sz w:val="22"/>
          <w:szCs w:val="22"/>
        </w:rPr>
      </w:pPr>
    </w:p>
    <w:p w:rsidR="00F11DE5" w:rsidRDefault="00F11DE5" w:rsidP="00F11DE5">
      <w:pPr>
        <w:ind w:left="360"/>
        <w:rPr>
          <w:noProof/>
          <w:sz w:val="22"/>
          <w:szCs w:val="22"/>
          <w:lang w:eastAsia="pl-PL"/>
        </w:rPr>
      </w:pPr>
    </w:p>
    <w:p w:rsidR="00113DF2" w:rsidRDefault="00113DF2" w:rsidP="00F11DE5">
      <w:pPr>
        <w:ind w:left="360"/>
        <w:rPr>
          <w:noProof/>
          <w:sz w:val="22"/>
          <w:szCs w:val="22"/>
          <w:lang w:eastAsia="pl-PL"/>
        </w:rPr>
      </w:pPr>
    </w:p>
    <w:p w:rsidR="00113DF2" w:rsidRDefault="00113DF2" w:rsidP="00F11DE5">
      <w:pPr>
        <w:ind w:left="360"/>
        <w:rPr>
          <w:noProof/>
          <w:sz w:val="22"/>
          <w:szCs w:val="22"/>
          <w:lang w:eastAsia="pl-PL"/>
        </w:rPr>
      </w:pPr>
    </w:p>
    <w:p w:rsidR="00F11DE5" w:rsidRPr="000627C5" w:rsidRDefault="00113DF2" w:rsidP="00F11DE5">
      <w:pPr>
        <w:ind w:left="360"/>
        <w:rPr>
          <w:sz w:val="22"/>
          <w:szCs w:val="22"/>
        </w:rPr>
      </w:pPr>
      <w:r>
        <w:rPr>
          <w:noProof/>
          <w:sz w:val="22"/>
          <w:szCs w:val="22"/>
          <w:lang w:eastAsia="pl-PL"/>
        </w:rPr>
        <w:lastRenderedPageBreak/>
        <w:drawing>
          <wp:inline distT="0" distB="0" distL="0" distR="0">
            <wp:extent cx="5760720" cy="6795965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9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DF2">
        <w:rPr>
          <w:sz w:val="22"/>
          <w:szCs w:val="22"/>
        </w:rPr>
        <w:t xml:space="preserve"> </w:t>
      </w:r>
      <w:r>
        <w:rPr>
          <w:noProof/>
          <w:sz w:val="22"/>
          <w:szCs w:val="22"/>
          <w:lang w:eastAsia="pl-PL"/>
        </w:rPr>
        <w:drawing>
          <wp:inline distT="0" distB="0" distL="0" distR="0">
            <wp:extent cx="5760720" cy="163869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3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DE5" w:rsidRDefault="00F11DE5" w:rsidP="00F11DE5">
      <w:pPr>
        <w:ind w:left="360"/>
        <w:rPr>
          <w:sz w:val="22"/>
          <w:szCs w:val="22"/>
        </w:rPr>
      </w:pPr>
    </w:p>
    <w:p w:rsidR="007548F2" w:rsidRDefault="007548F2" w:rsidP="00F11DE5">
      <w:pPr>
        <w:ind w:left="360"/>
        <w:rPr>
          <w:sz w:val="22"/>
          <w:szCs w:val="22"/>
        </w:rPr>
      </w:pPr>
    </w:p>
    <w:p w:rsidR="00F11DE5" w:rsidRPr="008429D3" w:rsidRDefault="00113DF2" w:rsidP="00F11DE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ZADANIE</w:t>
      </w:r>
      <w:r w:rsidR="00F11DE5" w:rsidRPr="008429D3">
        <w:rPr>
          <w:b/>
          <w:sz w:val="22"/>
          <w:szCs w:val="22"/>
        </w:rPr>
        <w:t xml:space="preserve"> NR 1</w:t>
      </w:r>
    </w:p>
    <w:p w:rsidR="00F11DE5" w:rsidRPr="008429D3" w:rsidRDefault="00F11DE5" w:rsidP="00F11DE5">
      <w:pPr>
        <w:ind w:left="360"/>
        <w:jc w:val="center"/>
        <w:rPr>
          <w:sz w:val="22"/>
          <w:szCs w:val="22"/>
        </w:rPr>
      </w:pPr>
    </w:p>
    <w:p w:rsidR="00F11DE5" w:rsidRPr="008429D3" w:rsidRDefault="00F11DE5" w:rsidP="00F11DE5">
      <w:pPr>
        <w:autoSpaceDE w:val="0"/>
        <w:ind w:left="330" w:firstLine="46"/>
        <w:jc w:val="center"/>
        <w:rPr>
          <w:b/>
          <w:sz w:val="22"/>
          <w:szCs w:val="22"/>
        </w:rPr>
      </w:pPr>
      <w:r w:rsidRPr="008429D3">
        <w:rPr>
          <w:b/>
          <w:sz w:val="22"/>
          <w:szCs w:val="22"/>
        </w:rPr>
        <w:t>Ubezpieczenie majątku i odpowiedzialności cywilnej z tytułu prowadzonej działalności Pr</w:t>
      </w:r>
      <w:r w:rsidR="00764393">
        <w:rPr>
          <w:b/>
          <w:sz w:val="22"/>
          <w:szCs w:val="22"/>
        </w:rPr>
        <w:t xml:space="preserve">zedsiębiorstwa Miejskiego MZUM </w:t>
      </w:r>
      <w:r w:rsidRPr="008429D3">
        <w:rPr>
          <w:b/>
          <w:sz w:val="22"/>
          <w:szCs w:val="22"/>
        </w:rPr>
        <w:t>P</w:t>
      </w:r>
      <w:r w:rsidR="00764393">
        <w:rPr>
          <w:b/>
          <w:sz w:val="22"/>
          <w:szCs w:val="22"/>
        </w:rPr>
        <w:t>L</w:t>
      </w:r>
      <w:r w:rsidRPr="008429D3">
        <w:rPr>
          <w:b/>
          <w:sz w:val="22"/>
          <w:szCs w:val="22"/>
        </w:rPr>
        <w:t xml:space="preserve">. </w:t>
      </w:r>
      <w:r w:rsidR="00210448">
        <w:rPr>
          <w:b/>
          <w:sz w:val="22"/>
          <w:szCs w:val="22"/>
        </w:rPr>
        <w:t>S.</w:t>
      </w:r>
      <w:r w:rsidR="00764393">
        <w:rPr>
          <w:b/>
          <w:sz w:val="22"/>
          <w:szCs w:val="22"/>
        </w:rPr>
        <w:t>A.</w:t>
      </w:r>
      <w:r w:rsidRPr="008429D3">
        <w:rPr>
          <w:b/>
          <w:sz w:val="22"/>
          <w:szCs w:val="22"/>
        </w:rPr>
        <w:t xml:space="preserve"> w Dąbrowie Górniczej.</w:t>
      </w:r>
    </w:p>
    <w:p w:rsidR="00F11DE5" w:rsidRDefault="00F11DE5" w:rsidP="00F11DE5">
      <w:pPr>
        <w:ind w:left="360"/>
        <w:rPr>
          <w:sz w:val="22"/>
          <w:szCs w:val="22"/>
        </w:rPr>
      </w:pPr>
    </w:p>
    <w:p w:rsidR="00F11DE5" w:rsidRPr="000627C5" w:rsidRDefault="00F11DE5" w:rsidP="00F11DE5">
      <w:pPr>
        <w:ind w:left="360"/>
        <w:rPr>
          <w:sz w:val="22"/>
          <w:szCs w:val="22"/>
        </w:rPr>
      </w:pPr>
    </w:p>
    <w:p w:rsidR="00F11DE5" w:rsidRPr="000627C5" w:rsidRDefault="00F11DE5" w:rsidP="00F11DE5">
      <w:pPr>
        <w:jc w:val="center"/>
        <w:rPr>
          <w:b/>
          <w:sz w:val="22"/>
          <w:szCs w:val="22"/>
          <w:u w:val="single"/>
        </w:rPr>
      </w:pPr>
      <w:r w:rsidRPr="00113DF2">
        <w:rPr>
          <w:b/>
          <w:sz w:val="22"/>
          <w:szCs w:val="22"/>
          <w:highlight w:val="lightGray"/>
          <w:u w:val="single"/>
        </w:rPr>
        <w:t xml:space="preserve">I. UBEZPIECZENIE </w:t>
      </w:r>
      <w:r w:rsidR="00113DF2" w:rsidRPr="00113DF2">
        <w:rPr>
          <w:b/>
          <w:sz w:val="22"/>
          <w:szCs w:val="22"/>
          <w:highlight w:val="lightGray"/>
          <w:u w:val="single"/>
        </w:rPr>
        <w:t>OD WSZYSTKICH RYZYK</w:t>
      </w:r>
    </w:p>
    <w:p w:rsidR="00F11DE5" w:rsidRPr="000627C5" w:rsidRDefault="00F11DE5" w:rsidP="00F11DE5">
      <w:pPr>
        <w:jc w:val="both"/>
        <w:rPr>
          <w:b/>
          <w:sz w:val="22"/>
          <w:szCs w:val="22"/>
        </w:rPr>
      </w:pPr>
    </w:p>
    <w:p w:rsidR="00F11DE5" w:rsidRPr="00113DF2" w:rsidRDefault="00F11DE5" w:rsidP="00F11DE5">
      <w:pPr>
        <w:jc w:val="both"/>
        <w:rPr>
          <w:sz w:val="22"/>
          <w:szCs w:val="22"/>
        </w:rPr>
      </w:pPr>
      <w:r w:rsidRPr="00113DF2">
        <w:rPr>
          <w:b/>
          <w:sz w:val="22"/>
          <w:szCs w:val="22"/>
        </w:rPr>
        <w:t>Zakres ubezpieczenia</w:t>
      </w:r>
      <w:r w:rsidRPr="00113DF2">
        <w:rPr>
          <w:sz w:val="22"/>
          <w:szCs w:val="22"/>
        </w:rPr>
        <w:t xml:space="preserve">: </w:t>
      </w:r>
    </w:p>
    <w:p w:rsidR="00113DF2" w:rsidRPr="00113DF2" w:rsidRDefault="00113DF2" w:rsidP="00113DF2">
      <w:pPr>
        <w:suppressAutoHyphens w:val="0"/>
        <w:ind w:left="11"/>
        <w:jc w:val="both"/>
        <w:rPr>
          <w:sz w:val="22"/>
          <w:szCs w:val="22"/>
          <w:lang w:eastAsia="pl-PL"/>
        </w:rPr>
      </w:pPr>
      <w:r w:rsidRPr="00113DF2">
        <w:rPr>
          <w:sz w:val="22"/>
          <w:szCs w:val="22"/>
          <w:lang w:eastAsia="pl-PL"/>
        </w:rPr>
        <w:t xml:space="preserve">Ubezpieczeniem objęte są wszelkie szkody polegające na przypadkowej, nagłej i nieprzewidzianej utracie, zniszczeniu lub uszkodzeniu przedmiotu ubezpieczenia, wynikające z przyczyn niezależnych od Ubezpieczającego powstałe w okresie ubezpieczenia i miejscu ubezpieczenia z wyjątkiem ryzyk wyłączonych </w:t>
      </w:r>
      <w:r>
        <w:rPr>
          <w:sz w:val="22"/>
          <w:szCs w:val="22"/>
          <w:lang w:eastAsia="pl-PL"/>
        </w:rPr>
        <w:t>w polisie lub Ogólnych Warunkach Ubezpieczenia.</w:t>
      </w:r>
    </w:p>
    <w:p w:rsidR="00113DF2" w:rsidRPr="00113DF2" w:rsidRDefault="00113DF2" w:rsidP="00113DF2">
      <w:pPr>
        <w:suppressAutoHyphens w:val="0"/>
        <w:ind w:left="11"/>
        <w:jc w:val="both"/>
        <w:rPr>
          <w:sz w:val="22"/>
          <w:szCs w:val="22"/>
          <w:u w:val="single"/>
          <w:lang w:eastAsia="pl-PL"/>
        </w:rPr>
      </w:pPr>
      <w:r w:rsidRPr="00113DF2">
        <w:rPr>
          <w:sz w:val="22"/>
          <w:szCs w:val="22"/>
          <w:u w:val="single"/>
          <w:lang w:eastAsia="pl-PL"/>
        </w:rPr>
        <w:t>Z zakresu nie mogą być wyłączone następujące zdarzenia:</w:t>
      </w:r>
    </w:p>
    <w:p w:rsidR="00113DF2" w:rsidRPr="00113DF2" w:rsidRDefault="00113DF2" w:rsidP="00113DF2">
      <w:pPr>
        <w:suppressAutoHyphens w:val="0"/>
        <w:jc w:val="both"/>
        <w:rPr>
          <w:sz w:val="22"/>
          <w:szCs w:val="22"/>
          <w:u w:val="single"/>
          <w:lang w:eastAsia="pl-PL"/>
        </w:rPr>
      </w:pPr>
      <w:r w:rsidRPr="00113DF2">
        <w:rPr>
          <w:sz w:val="22"/>
          <w:szCs w:val="22"/>
          <w:lang w:eastAsia="pl-PL"/>
        </w:rPr>
        <w:t>pożar, uderzenie pioruna, upadek statku powietrznego, wybuch (eksplozja) oraz szkody będące następstwem akcji ratowniczej związanej z ww. zdarzeniami; huragan, powódź, lawina, grad, obsunięcie i zapadanie się ziemi, uderzenie pojazdu w ubezpieczone mienie, trzęsienie ziemi, deszcz nawalny, implozja, zalanie, dym, śnieg, grad, huk ponaddźwiękowy, przewrócenie się drzew, masztów i innych obiektów, zalegającego śniegu lub lodu na dachach ubezpieczonych budynków, sadza, szkody wodociągowe</w:t>
      </w:r>
      <w:r>
        <w:rPr>
          <w:sz w:val="22"/>
          <w:szCs w:val="22"/>
          <w:lang w:eastAsia="pl-PL"/>
        </w:rPr>
        <w:t>, bezpośrednie i pośrednie uderzenie pioruna, przepięcie, dewastacja/wandalizm.</w:t>
      </w:r>
    </w:p>
    <w:p w:rsidR="00CF3069" w:rsidRDefault="00CF3069" w:rsidP="00CF3069">
      <w:pPr>
        <w:suppressAutoHyphens w:val="0"/>
        <w:jc w:val="both"/>
        <w:rPr>
          <w:b/>
          <w:sz w:val="22"/>
          <w:szCs w:val="22"/>
          <w:u w:val="single"/>
          <w:lang w:eastAsia="pl-PL"/>
        </w:rPr>
      </w:pPr>
    </w:p>
    <w:p w:rsidR="00CF3069" w:rsidRPr="00CF3069" w:rsidRDefault="00CF3069" w:rsidP="00CF3069">
      <w:pPr>
        <w:suppressAutoHyphens w:val="0"/>
        <w:jc w:val="both"/>
        <w:rPr>
          <w:b/>
          <w:sz w:val="22"/>
          <w:szCs w:val="22"/>
          <w:lang w:eastAsia="pl-PL"/>
        </w:rPr>
      </w:pPr>
      <w:r w:rsidRPr="00CF3069">
        <w:rPr>
          <w:b/>
          <w:sz w:val="22"/>
          <w:szCs w:val="22"/>
          <w:u w:val="single"/>
          <w:lang w:eastAsia="pl-PL"/>
        </w:rPr>
        <w:t>DEFINICJE MAJĄCE ZASTOSOWANIE DO NASTĘPUJĄCYCH RYZYK</w:t>
      </w:r>
      <w:r w:rsidRPr="00CF3069">
        <w:rPr>
          <w:b/>
          <w:sz w:val="22"/>
          <w:szCs w:val="22"/>
          <w:lang w:eastAsia="pl-PL"/>
        </w:rPr>
        <w:t>:</w:t>
      </w:r>
    </w:p>
    <w:p w:rsidR="00CF3069" w:rsidRPr="00CF3069" w:rsidRDefault="00CF3069" w:rsidP="00CF3069">
      <w:pPr>
        <w:numPr>
          <w:ilvl w:val="0"/>
          <w:numId w:val="27"/>
        </w:numPr>
        <w:suppressAutoHyphens w:val="0"/>
        <w:autoSpaceDE w:val="0"/>
        <w:ind w:left="0" w:firstLine="0"/>
        <w:jc w:val="both"/>
        <w:rPr>
          <w:bCs/>
          <w:color w:val="000000"/>
          <w:sz w:val="22"/>
          <w:szCs w:val="22"/>
        </w:rPr>
      </w:pPr>
      <w:r w:rsidRPr="00CF3069">
        <w:rPr>
          <w:bCs/>
          <w:color w:val="000000"/>
          <w:sz w:val="22"/>
          <w:szCs w:val="22"/>
        </w:rPr>
        <w:t xml:space="preserve">ubezpieczenie od </w:t>
      </w:r>
      <w:r>
        <w:rPr>
          <w:bCs/>
          <w:color w:val="000000"/>
          <w:sz w:val="22"/>
          <w:szCs w:val="22"/>
        </w:rPr>
        <w:t>wszystkich ryzyk;</w:t>
      </w:r>
    </w:p>
    <w:p w:rsidR="00CF3069" w:rsidRPr="00CF3069" w:rsidRDefault="00CF3069" w:rsidP="00CF3069">
      <w:pPr>
        <w:numPr>
          <w:ilvl w:val="0"/>
          <w:numId w:val="27"/>
        </w:numPr>
        <w:suppressAutoHyphens w:val="0"/>
        <w:ind w:left="0" w:firstLine="0"/>
        <w:rPr>
          <w:bCs/>
          <w:color w:val="000000"/>
          <w:sz w:val="22"/>
          <w:szCs w:val="22"/>
        </w:rPr>
      </w:pPr>
      <w:r w:rsidRPr="00CF3069">
        <w:rPr>
          <w:bCs/>
          <w:color w:val="000000"/>
          <w:sz w:val="22"/>
          <w:szCs w:val="22"/>
        </w:rPr>
        <w:t>ubezpieczenie szyb i przedmiotów szklanych od stłuczenia</w:t>
      </w:r>
      <w:r>
        <w:rPr>
          <w:bCs/>
          <w:color w:val="000000"/>
          <w:sz w:val="22"/>
          <w:szCs w:val="22"/>
        </w:rPr>
        <w:t>;</w:t>
      </w:r>
    </w:p>
    <w:p w:rsidR="00CF3069" w:rsidRPr="00CF3069" w:rsidRDefault="00CF3069" w:rsidP="00CF3069">
      <w:pPr>
        <w:numPr>
          <w:ilvl w:val="0"/>
          <w:numId w:val="27"/>
        </w:numPr>
        <w:suppressAutoHyphens w:val="0"/>
        <w:ind w:left="0" w:firstLine="0"/>
        <w:rPr>
          <w:bCs/>
          <w:color w:val="000000"/>
          <w:sz w:val="22"/>
          <w:szCs w:val="22"/>
        </w:rPr>
      </w:pPr>
      <w:r w:rsidRPr="00CF3069">
        <w:rPr>
          <w:bCs/>
          <w:color w:val="000000"/>
          <w:sz w:val="22"/>
          <w:szCs w:val="22"/>
        </w:rPr>
        <w:t>ubezpieczenie sprzętu elektronicznego od wszystkich ryzyk</w:t>
      </w:r>
      <w:r>
        <w:rPr>
          <w:bCs/>
          <w:color w:val="000000"/>
          <w:sz w:val="22"/>
          <w:szCs w:val="22"/>
        </w:rPr>
        <w:t>;</w:t>
      </w:r>
    </w:p>
    <w:p w:rsidR="00F11DE5" w:rsidRPr="000627C5" w:rsidRDefault="00F11DE5" w:rsidP="00CF3069">
      <w:pPr>
        <w:jc w:val="both"/>
        <w:rPr>
          <w:b/>
          <w:sz w:val="22"/>
          <w:szCs w:val="22"/>
        </w:rPr>
      </w:pPr>
    </w:p>
    <w:p w:rsidR="00F11DE5" w:rsidRPr="000627C5" w:rsidRDefault="00F11DE5" w:rsidP="00F11DE5">
      <w:pPr>
        <w:jc w:val="both"/>
        <w:rPr>
          <w:b/>
          <w:sz w:val="20"/>
          <w:szCs w:val="20"/>
          <w:u w:val="single"/>
        </w:rPr>
      </w:pPr>
      <w:r w:rsidRPr="000627C5">
        <w:rPr>
          <w:b/>
          <w:sz w:val="22"/>
          <w:szCs w:val="22"/>
        </w:rPr>
        <w:t>*</w:t>
      </w:r>
      <w:r w:rsidRPr="000627C5">
        <w:rPr>
          <w:b/>
          <w:sz w:val="20"/>
          <w:szCs w:val="20"/>
        </w:rPr>
        <w:t>Definicja zalania –</w:t>
      </w:r>
      <w:r w:rsidRPr="000627C5">
        <w:rPr>
          <w:sz w:val="20"/>
          <w:szCs w:val="20"/>
        </w:rPr>
        <w:t xml:space="preserve"> niezamierzone i niekontrolowane wydobywanie się wody, pary lub innych cieczy                     z urządzeń wodociągowych, kanalizacyjnych, centralnego ogrzewania lub innych przewodów i urządzeń technologicznych, wskutek: awarii instalacji lub działania niskich temperatur; samoistnego rozszczelnienia się zbiorników; cofnięcia się ścieków z sieci kanalizacyjnej; samoczynnego uruchomienia się wodnych instalacji gaśniczych z przyczyn innych niż pożar; nieumyślnego pozostawienia otwartych zaworów w sieci wodociągowej; nieumyślnego działania osób trzecich. Ponadto za zalanie uważa się uszkodzenie ubezpieczanego mienia wodą pochodzącą z opadów atmosferycznych w tym topniejący śnieg. </w:t>
      </w:r>
    </w:p>
    <w:p w:rsidR="00F11DE5" w:rsidRDefault="00F11DE5" w:rsidP="00F11DE5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**Definicja dewastacji/</w:t>
      </w:r>
      <w:r w:rsidRPr="00475563">
        <w:rPr>
          <w:b/>
          <w:sz w:val="20"/>
          <w:szCs w:val="20"/>
        </w:rPr>
        <w:t xml:space="preserve">wandalizmu - </w:t>
      </w:r>
      <w:r w:rsidRPr="00475563">
        <w:rPr>
          <w:sz w:val="20"/>
          <w:szCs w:val="20"/>
        </w:rPr>
        <w:t>Z zachowaniem pozostałych nie zmienionych niniejszą klauzulą postanowień ogólnych warunków ubezpieczenia i innych postanowień umowy ubezpieczenia, ustala się, że Zakład Ubezpieczeń obejmuje ochroną ubezpieczeniową szkody powstałe wskutek dewastacji/</w:t>
      </w:r>
      <w:r w:rsidRPr="00475563">
        <w:rPr>
          <w:bCs/>
          <w:sz w:val="20"/>
          <w:szCs w:val="20"/>
        </w:rPr>
        <w:t xml:space="preserve">wandalizmu, za które uważa się rozmyślne zniszczenie lub uszkodzenie ubezpieczonego mienia, spowodowane przez osoby trzecie. Ochrona ubezpieczeniowa nie dotyczy </w:t>
      </w:r>
      <w:r w:rsidRPr="00475563">
        <w:rPr>
          <w:sz w:val="20"/>
          <w:szCs w:val="20"/>
        </w:rPr>
        <w:t>obiektów opuszczonych i niewykorzystywanych przez okres dłuższy niż 30 dni.</w:t>
      </w:r>
    </w:p>
    <w:p w:rsidR="00F11DE5" w:rsidRPr="000627C5" w:rsidRDefault="00F11DE5" w:rsidP="00F11DE5">
      <w:pPr>
        <w:jc w:val="both"/>
        <w:rPr>
          <w:sz w:val="20"/>
          <w:szCs w:val="20"/>
        </w:rPr>
      </w:pPr>
      <w:r w:rsidRPr="000627C5">
        <w:rPr>
          <w:b/>
          <w:sz w:val="20"/>
          <w:szCs w:val="20"/>
        </w:rPr>
        <w:t>*</w:t>
      </w:r>
      <w:r>
        <w:rPr>
          <w:b/>
          <w:sz w:val="20"/>
          <w:szCs w:val="20"/>
        </w:rPr>
        <w:t>*</w:t>
      </w:r>
      <w:r w:rsidRPr="000627C5">
        <w:rPr>
          <w:b/>
          <w:sz w:val="20"/>
          <w:szCs w:val="20"/>
        </w:rPr>
        <w:t>*Definicja przepięcia</w:t>
      </w:r>
      <w:r w:rsidRPr="000627C5">
        <w:rPr>
          <w:sz w:val="20"/>
          <w:szCs w:val="20"/>
        </w:rPr>
        <w:t xml:space="preserve"> - szkody powstałe bezpośrednio lub pośrednio w wyniku wyładowania atmosferycznego (w szczególności spowodowane uderzeniem pioruna w instalacjach elektrycznych i sieciach energetycznych) oraz szkody wynikłe z niewłaściwych parametrów prądu elektrycznego (zmiana w natężeniu lub napięciu). </w:t>
      </w:r>
      <w:r w:rsidRPr="000627C5">
        <w:rPr>
          <w:i/>
          <w:sz w:val="20"/>
          <w:szCs w:val="20"/>
          <w:u w:val="single"/>
        </w:rPr>
        <w:t>Limit: 200 000,00 zł</w:t>
      </w:r>
    </w:p>
    <w:p w:rsidR="00F11DE5" w:rsidRPr="000627C5" w:rsidRDefault="00F11DE5" w:rsidP="00F11DE5">
      <w:pPr>
        <w:rPr>
          <w:sz w:val="22"/>
          <w:szCs w:val="22"/>
        </w:rPr>
      </w:pPr>
    </w:p>
    <w:p w:rsidR="00F11DE5" w:rsidRPr="000627C5" w:rsidRDefault="00F11DE5" w:rsidP="00F11DE5">
      <w:pPr>
        <w:rPr>
          <w:sz w:val="22"/>
          <w:szCs w:val="22"/>
        </w:rPr>
      </w:pPr>
      <w:r w:rsidRPr="000627C5">
        <w:rPr>
          <w:sz w:val="22"/>
          <w:szCs w:val="22"/>
          <w:u w:val="single"/>
        </w:rPr>
        <w:t>System ubezpieczenia</w:t>
      </w:r>
      <w:r w:rsidRPr="000627C5">
        <w:rPr>
          <w:sz w:val="22"/>
          <w:szCs w:val="22"/>
        </w:rPr>
        <w:t>:</w:t>
      </w:r>
    </w:p>
    <w:p w:rsidR="00F11DE5" w:rsidRPr="000627C5" w:rsidRDefault="00F11DE5" w:rsidP="00F11DE5">
      <w:pPr>
        <w:numPr>
          <w:ilvl w:val="0"/>
          <w:numId w:val="3"/>
        </w:numPr>
        <w:suppressAutoHyphens w:val="0"/>
        <w:rPr>
          <w:sz w:val="22"/>
          <w:szCs w:val="22"/>
        </w:rPr>
      </w:pPr>
      <w:r w:rsidRPr="000627C5">
        <w:rPr>
          <w:sz w:val="22"/>
          <w:szCs w:val="22"/>
        </w:rPr>
        <w:t>Budynki, budowle, maszyny, urządzenia i wyposażenie</w:t>
      </w:r>
    </w:p>
    <w:p w:rsidR="00F11DE5" w:rsidRPr="000627C5" w:rsidRDefault="00F11DE5" w:rsidP="00F11DE5">
      <w:pPr>
        <w:ind w:left="360" w:firstLine="348"/>
        <w:rPr>
          <w:i/>
          <w:sz w:val="22"/>
          <w:szCs w:val="22"/>
        </w:rPr>
      </w:pPr>
      <w:r w:rsidRPr="000627C5">
        <w:rPr>
          <w:i/>
          <w:sz w:val="22"/>
          <w:szCs w:val="22"/>
        </w:rPr>
        <w:t>sumy stałe wg wartości księgowej brutto</w:t>
      </w:r>
    </w:p>
    <w:p w:rsidR="00F11DE5" w:rsidRPr="000627C5" w:rsidRDefault="00F11DE5" w:rsidP="00F11DE5">
      <w:pPr>
        <w:numPr>
          <w:ilvl w:val="0"/>
          <w:numId w:val="3"/>
        </w:numPr>
        <w:suppressAutoHyphens w:val="0"/>
        <w:rPr>
          <w:sz w:val="22"/>
          <w:szCs w:val="22"/>
        </w:rPr>
      </w:pPr>
      <w:r w:rsidRPr="000627C5">
        <w:rPr>
          <w:sz w:val="22"/>
          <w:szCs w:val="22"/>
        </w:rPr>
        <w:t>Wartości pieniężne</w:t>
      </w:r>
    </w:p>
    <w:p w:rsidR="00F11DE5" w:rsidRPr="000627C5" w:rsidRDefault="00F11DE5" w:rsidP="00F11DE5">
      <w:pPr>
        <w:ind w:left="360" w:firstLine="348"/>
        <w:rPr>
          <w:i/>
          <w:sz w:val="22"/>
          <w:szCs w:val="22"/>
        </w:rPr>
      </w:pPr>
      <w:r w:rsidRPr="000627C5">
        <w:rPr>
          <w:i/>
          <w:sz w:val="22"/>
          <w:szCs w:val="22"/>
        </w:rPr>
        <w:t>pierwsze ryzyko</w:t>
      </w:r>
    </w:p>
    <w:p w:rsidR="00F11DE5" w:rsidRPr="000627C5" w:rsidRDefault="00F11DE5" w:rsidP="00F11DE5">
      <w:pPr>
        <w:rPr>
          <w:sz w:val="22"/>
          <w:szCs w:val="22"/>
        </w:rPr>
      </w:pPr>
    </w:p>
    <w:p w:rsidR="00F11DE5" w:rsidRPr="000627C5" w:rsidRDefault="00F11DE5" w:rsidP="00F11DE5">
      <w:pPr>
        <w:rPr>
          <w:sz w:val="22"/>
          <w:szCs w:val="22"/>
        </w:rPr>
      </w:pPr>
      <w:r w:rsidRPr="000627C5">
        <w:rPr>
          <w:sz w:val="22"/>
          <w:szCs w:val="22"/>
          <w:u w:val="single"/>
        </w:rPr>
        <w:t>Dopuszczalny poziom franszyzy</w:t>
      </w:r>
      <w:r w:rsidRPr="000627C5">
        <w:rPr>
          <w:sz w:val="22"/>
          <w:szCs w:val="22"/>
        </w:rPr>
        <w:t xml:space="preserve">: </w:t>
      </w:r>
    </w:p>
    <w:p w:rsidR="00F11DE5" w:rsidRPr="000627C5" w:rsidRDefault="00F11DE5" w:rsidP="00F11DE5">
      <w:pPr>
        <w:rPr>
          <w:sz w:val="22"/>
          <w:szCs w:val="22"/>
        </w:rPr>
      </w:pPr>
      <w:r w:rsidRPr="000627C5">
        <w:rPr>
          <w:sz w:val="22"/>
          <w:szCs w:val="22"/>
        </w:rPr>
        <w:t>integralna – 400,00 zł</w:t>
      </w:r>
    </w:p>
    <w:p w:rsidR="00F11DE5" w:rsidRPr="000627C5" w:rsidRDefault="00F11DE5" w:rsidP="00F11DE5">
      <w:pPr>
        <w:rPr>
          <w:sz w:val="22"/>
          <w:szCs w:val="22"/>
        </w:rPr>
      </w:pPr>
      <w:r w:rsidRPr="000627C5">
        <w:rPr>
          <w:sz w:val="22"/>
          <w:szCs w:val="22"/>
        </w:rPr>
        <w:t>redukcyjna – brak.</w:t>
      </w:r>
    </w:p>
    <w:p w:rsidR="00F11DE5" w:rsidRDefault="00F11DE5" w:rsidP="00F11DE5">
      <w:pPr>
        <w:rPr>
          <w:sz w:val="22"/>
          <w:szCs w:val="22"/>
        </w:rPr>
      </w:pPr>
    </w:p>
    <w:p w:rsidR="00F11DE5" w:rsidRPr="000C0564" w:rsidRDefault="00F11DE5" w:rsidP="00F11DE5">
      <w:pPr>
        <w:rPr>
          <w:bCs/>
          <w:sz w:val="22"/>
          <w:szCs w:val="22"/>
        </w:rPr>
      </w:pPr>
      <w:r w:rsidRPr="0086202A">
        <w:rPr>
          <w:bCs/>
          <w:sz w:val="22"/>
          <w:szCs w:val="22"/>
          <w:u w:val="single"/>
        </w:rPr>
        <w:t>Okres ubezpieczenia</w:t>
      </w:r>
      <w:r>
        <w:rPr>
          <w:bCs/>
          <w:sz w:val="22"/>
          <w:szCs w:val="22"/>
          <w:u w:val="single"/>
        </w:rPr>
        <w:t xml:space="preserve">: </w:t>
      </w:r>
      <w:r w:rsidRPr="000C0564">
        <w:rPr>
          <w:bCs/>
          <w:sz w:val="22"/>
          <w:szCs w:val="22"/>
        </w:rPr>
        <w:t>36 miesięcy.</w:t>
      </w:r>
    </w:p>
    <w:p w:rsidR="00F11DE5" w:rsidRDefault="00F11DE5" w:rsidP="00F11DE5">
      <w:pPr>
        <w:ind w:left="1416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      </w:t>
      </w:r>
      <w:r w:rsidRPr="000C0564">
        <w:rPr>
          <w:bCs/>
          <w:sz w:val="22"/>
          <w:szCs w:val="22"/>
        </w:rPr>
        <w:t>Polisowanie roczne.</w:t>
      </w:r>
    </w:p>
    <w:p w:rsidR="003F0CAF" w:rsidRDefault="003F0CAF" w:rsidP="00F11DE5">
      <w:pPr>
        <w:ind w:left="1416"/>
        <w:rPr>
          <w:bCs/>
          <w:sz w:val="22"/>
          <w:szCs w:val="22"/>
        </w:rPr>
      </w:pPr>
    </w:p>
    <w:p w:rsidR="00847CFC" w:rsidRPr="000C0564" w:rsidRDefault="00847CFC" w:rsidP="00F11DE5">
      <w:pPr>
        <w:ind w:left="1416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570"/>
        <w:gridCol w:w="1698"/>
        <w:gridCol w:w="2700"/>
        <w:gridCol w:w="2086"/>
        <w:gridCol w:w="2234"/>
      </w:tblGrid>
      <w:tr w:rsidR="00F11DE5" w:rsidRPr="000627C5" w:rsidTr="00764393">
        <w:tc>
          <w:tcPr>
            <w:tcW w:w="570" w:type="dxa"/>
            <w:tcBorders>
              <w:right w:val="single" w:sz="4" w:space="0" w:color="auto"/>
            </w:tcBorders>
            <w:shd w:val="clear" w:color="auto" w:fill="E0E0E0"/>
            <w:vAlign w:val="center"/>
          </w:tcPr>
          <w:p w:rsidR="00F11DE5" w:rsidRPr="000627C5" w:rsidRDefault="00F11DE5" w:rsidP="00214913">
            <w:pPr>
              <w:jc w:val="center"/>
              <w:rPr>
                <w:b/>
              </w:rPr>
            </w:pPr>
            <w:r w:rsidRPr="000627C5">
              <w:rPr>
                <w:b/>
                <w:sz w:val="22"/>
                <w:szCs w:val="22"/>
              </w:rPr>
              <w:lastRenderedPageBreak/>
              <w:t>Lp.</w:t>
            </w:r>
          </w:p>
        </w:tc>
        <w:tc>
          <w:tcPr>
            <w:tcW w:w="439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F11DE5" w:rsidRPr="000627C5" w:rsidRDefault="00F11DE5" w:rsidP="00214913">
            <w:pPr>
              <w:jc w:val="center"/>
              <w:rPr>
                <w:b/>
              </w:rPr>
            </w:pPr>
            <w:r w:rsidRPr="000627C5">
              <w:rPr>
                <w:b/>
                <w:sz w:val="22"/>
                <w:szCs w:val="22"/>
              </w:rPr>
              <w:t>Przedmiot ubezpieczenia</w:t>
            </w:r>
          </w:p>
        </w:tc>
        <w:tc>
          <w:tcPr>
            <w:tcW w:w="2086" w:type="dxa"/>
            <w:tcBorders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F11DE5" w:rsidRPr="000627C5" w:rsidRDefault="00F11DE5" w:rsidP="00214913">
            <w:pPr>
              <w:jc w:val="center"/>
              <w:rPr>
                <w:b/>
              </w:rPr>
            </w:pPr>
            <w:r w:rsidRPr="000627C5">
              <w:rPr>
                <w:b/>
                <w:sz w:val="22"/>
                <w:szCs w:val="22"/>
              </w:rPr>
              <w:t>Suma ubezpieczenia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shd w:val="clear" w:color="auto" w:fill="E0E0E0"/>
            <w:vAlign w:val="center"/>
          </w:tcPr>
          <w:p w:rsidR="00F11DE5" w:rsidRPr="000627C5" w:rsidRDefault="00F11DE5" w:rsidP="00214913">
            <w:pPr>
              <w:jc w:val="center"/>
              <w:rPr>
                <w:b/>
              </w:rPr>
            </w:pPr>
            <w:r w:rsidRPr="000627C5">
              <w:rPr>
                <w:b/>
                <w:sz w:val="22"/>
                <w:szCs w:val="22"/>
              </w:rPr>
              <w:t>Okres ubezpieczenia</w:t>
            </w:r>
          </w:p>
          <w:p w:rsidR="00F11DE5" w:rsidRPr="00813C32" w:rsidRDefault="00F11DE5" w:rsidP="00214913">
            <w:pPr>
              <w:jc w:val="center"/>
              <w:rPr>
                <w:i/>
                <w:sz w:val="18"/>
                <w:szCs w:val="18"/>
              </w:rPr>
            </w:pPr>
            <w:r w:rsidRPr="00813C32">
              <w:rPr>
                <w:i/>
                <w:sz w:val="18"/>
                <w:szCs w:val="18"/>
              </w:rPr>
              <w:t xml:space="preserve">(Polisowanie roczne wraz z weryfikacją sum ubezpieczenia) </w:t>
            </w:r>
          </w:p>
        </w:tc>
      </w:tr>
      <w:tr w:rsidR="00F11DE5" w:rsidRPr="000627C5" w:rsidTr="00764393">
        <w:trPr>
          <w:trHeight w:val="384"/>
        </w:trPr>
        <w:tc>
          <w:tcPr>
            <w:tcW w:w="570" w:type="dxa"/>
            <w:tcBorders>
              <w:right w:val="single" w:sz="4" w:space="0" w:color="auto"/>
            </w:tcBorders>
            <w:vAlign w:val="center"/>
          </w:tcPr>
          <w:p w:rsidR="00F11DE5" w:rsidRPr="000627C5" w:rsidRDefault="00F11DE5" w:rsidP="00214913">
            <w:pPr>
              <w:jc w:val="center"/>
            </w:pPr>
            <w:r w:rsidRPr="000627C5">
              <w:rPr>
                <w:sz w:val="22"/>
                <w:szCs w:val="22"/>
              </w:rPr>
              <w:t>1.</w:t>
            </w:r>
          </w:p>
        </w:tc>
        <w:tc>
          <w:tcPr>
            <w:tcW w:w="439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4393" w:rsidRDefault="00F11DE5" w:rsidP="00214913">
            <w:pPr>
              <w:jc w:val="center"/>
              <w:rPr>
                <w:sz w:val="22"/>
                <w:szCs w:val="22"/>
              </w:rPr>
            </w:pPr>
            <w:r w:rsidRPr="000627C5">
              <w:rPr>
                <w:sz w:val="22"/>
                <w:szCs w:val="22"/>
              </w:rPr>
              <w:t>Budynek Centrum Administracyjnego*</w:t>
            </w:r>
            <w:r w:rsidR="00764393">
              <w:rPr>
                <w:sz w:val="22"/>
                <w:szCs w:val="22"/>
              </w:rPr>
              <w:t xml:space="preserve"> </w:t>
            </w:r>
          </w:p>
          <w:p w:rsidR="00F11DE5" w:rsidRPr="00764393" w:rsidRDefault="00764393" w:rsidP="00214913">
            <w:pPr>
              <w:jc w:val="center"/>
              <w:rPr>
                <w:i/>
              </w:rPr>
            </w:pPr>
            <w:r w:rsidRPr="00764393">
              <w:rPr>
                <w:i/>
                <w:sz w:val="22"/>
                <w:szCs w:val="22"/>
              </w:rPr>
              <w:t>ul. Graniczna 21-23</w:t>
            </w:r>
          </w:p>
        </w:tc>
        <w:tc>
          <w:tcPr>
            <w:tcW w:w="20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1DE5" w:rsidRPr="000627C5" w:rsidRDefault="00764393" w:rsidP="00214913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75 617 765,52 zł</w:t>
            </w:r>
          </w:p>
        </w:tc>
        <w:tc>
          <w:tcPr>
            <w:tcW w:w="2234" w:type="dxa"/>
            <w:vMerge w:val="restart"/>
            <w:tcBorders>
              <w:left w:val="single" w:sz="4" w:space="0" w:color="auto"/>
            </w:tcBorders>
            <w:vAlign w:val="center"/>
          </w:tcPr>
          <w:p w:rsidR="00F11DE5" w:rsidRPr="000627C5" w:rsidRDefault="00113DF2" w:rsidP="00214913">
            <w:pPr>
              <w:jc w:val="center"/>
            </w:pPr>
            <w:r>
              <w:rPr>
                <w:sz w:val="22"/>
                <w:szCs w:val="22"/>
              </w:rPr>
              <w:t>01.04.2015</w:t>
            </w:r>
          </w:p>
          <w:p w:rsidR="00F11DE5" w:rsidRPr="000627C5" w:rsidRDefault="00113DF2" w:rsidP="00214913">
            <w:pPr>
              <w:jc w:val="center"/>
            </w:pPr>
            <w:r>
              <w:rPr>
                <w:sz w:val="22"/>
                <w:szCs w:val="22"/>
              </w:rPr>
              <w:t>31.03.2018</w:t>
            </w:r>
          </w:p>
        </w:tc>
      </w:tr>
      <w:tr w:rsidR="00113DF2" w:rsidRPr="000627C5" w:rsidTr="00764393">
        <w:trPr>
          <w:trHeight w:val="384"/>
        </w:trPr>
        <w:tc>
          <w:tcPr>
            <w:tcW w:w="570" w:type="dxa"/>
            <w:tcBorders>
              <w:right w:val="single" w:sz="4" w:space="0" w:color="auto"/>
            </w:tcBorders>
            <w:vAlign w:val="center"/>
          </w:tcPr>
          <w:p w:rsidR="00113DF2" w:rsidRPr="000627C5" w:rsidRDefault="00113DF2" w:rsidP="002149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439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4393" w:rsidRDefault="00764393" w:rsidP="002149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Biurowiec* </w:t>
            </w:r>
          </w:p>
          <w:p w:rsidR="00113DF2" w:rsidRPr="00764393" w:rsidRDefault="00764393" w:rsidP="00214913">
            <w:pPr>
              <w:jc w:val="center"/>
              <w:rPr>
                <w:i/>
                <w:sz w:val="22"/>
                <w:szCs w:val="22"/>
              </w:rPr>
            </w:pPr>
            <w:r w:rsidRPr="00764393">
              <w:rPr>
                <w:i/>
                <w:sz w:val="22"/>
                <w:szCs w:val="22"/>
              </w:rPr>
              <w:t xml:space="preserve">Al. Piłsudskiego 74 </w:t>
            </w:r>
          </w:p>
        </w:tc>
        <w:tc>
          <w:tcPr>
            <w:tcW w:w="20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3DF2" w:rsidRPr="000627C5" w:rsidRDefault="00764393" w:rsidP="0021491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5 500 000,00 zł</w:t>
            </w:r>
          </w:p>
        </w:tc>
        <w:tc>
          <w:tcPr>
            <w:tcW w:w="2234" w:type="dxa"/>
            <w:vMerge/>
            <w:tcBorders>
              <w:left w:val="single" w:sz="4" w:space="0" w:color="auto"/>
            </w:tcBorders>
            <w:vAlign w:val="center"/>
          </w:tcPr>
          <w:p w:rsidR="00113DF2" w:rsidRDefault="00113DF2" w:rsidP="00214913">
            <w:pPr>
              <w:jc w:val="center"/>
              <w:rPr>
                <w:sz w:val="22"/>
                <w:szCs w:val="22"/>
              </w:rPr>
            </w:pPr>
          </w:p>
        </w:tc>
      </w:tr>
      <w:tr w:rsidR="00F11DE5" w:rsidRPr="000627C5" w:rsidTr="00764393">
        <w:trPr>
          <w:trHeight w:val="387"/>
        </w:trPr>
        <w:tc>
          <w:tcPr>
            <w:tcW w:w="570" w:type="dxa"/>
            <w:vMerge w:val="restart"/>
            <w:tcBorders>
              <w:right w:val="single" w:sz="4" w:space="0" w:color="auto"/>
            </w:tcBorders>
            <w:vAlign w:val="center"/>
          </w:tcPr>
          <w:p w:rsidR="00F11DE5" w:rsidRPr="000627C5" w:rsidRDefault="00F11DE5" w:rsidP="00214913">
            <w:pPr>
              <w:jc w:val="center"/>
            </w:pPr>
            <w:r w:rsidRPr="000627C5">
              <w:rPr>
                <w:sz w:val="22"/>
                <w:szCs w:val="22"/>
              </w:rPr>
              <w:t>2.</w:t>
            </w:r>
          </w:p>
        </w:tc>
        <w:tc>
          <w:tcPr>
            <w:tcW w:w="169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1DE5" w:rsidRDefault="00F11DE5" w:rsidP="00764393">
            <w:pPr>
              <w:jc w:val="center"/>
              <w:rPr>
                <w:sz w:val="22"/>
                <w:szCs w:val="22"/>
              </w:rPr>
            </w:pPr>
            <w:r w:rsidRPr="000627C5">
              <w:rPr>
                <w:sz w:val="22"/>
                <w:szCs w:val="22"/>
              </w:rPr>
              <w:t>Pozostałe budynki                    i wiaty magazynowe</w:t>
            </w:r>
          </w:p>
          <w:p w:rsidR="00764393" w:rsidRPr="00764393" w:rsidRDefault="00764393" w:rsidP="00764393">
            <w:pPr>
              <w:jc w:val="center"/>
              <w:rPr>
                <w:i/>
              </w:rPr>
            </w:pPr>
            <w:r w:rsidRPr="00764393">
              <w:rPr>
                <w:i/>
                <w:sz w:val="22"/>
                <w:szCs w:val="22"/>
              </w:rPr>
              <w:t>Al. Zagłębia Dąbrowskiego 15</w:t>
            </w:r>
          </w:p>
          <w:p w:rsidR="00F11DE5" w:rsidRPr="000627C5" w:rsidRDefault="00F11DE5" w:rsidP="00764393">
            <w:pPr>
              <w:jc w:val="center"/>
            </w:pPr>
            <w:r w:rsidRPr="000627C5">
              <w:rPr>
                <w:bCs/>
                <w:sz w:val="22"/>
                <w:szCs w:val="22"/>
              </w:rPr>
              <w:t>(4</w:t>
            </w:r>
            <w:r w:rsidR="00764393">
              <w:rPr>
                <w:bCs/>
                <w:sz w:val="22"/>
                <w:szCs w:val="22"/>
              </w:rPr>
              <w:t>16</w:t>
            </w:r>
            <w:r w:rsidRPr="000627C5">
              <w:rPr>
                <w:bCs/>
                <w:sz w:val="22"/>
                <w:szCs w:val="22"/>
              </w:rPr>
              <w:t xml:space="preserve"> 879,11 zł)</w:t>
            </w:r>
          </w:p>
        </w:tc>
        <w:tc>
          <w:tcPr>
            <w:tcW w:w="27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1DE5" w:rsidRPr="000627C5" w:rsidRDefault="00F11DE5" w:rsidP="00214913">
            <w:pPr>
              <w:jc w:val="center"/>
            </w:pPr>
            <w:r w:rsidRPr="000627C5">
              <w:rPr>
                <w:sz w:val="22"/>
                <w:szCs w:val="22"/>
              </w:rPr>
              <w:t>Budynek administracyjny I</w:t>
            </w:r>
          </w:p>
        </w:tc>
        <w:tc>
          <w:tcPr>
            <w:tcW w:w="20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1DE5" w:rsidRPr="000627C5" w:rsidRDefault="00F11DE5" w:rsidP="00214913">
            <w:pPr>
              <w:jc w:val="center"/>
              <w:rPr>
                <w:bCs/>
              </w:rPr>
            </w:pPr>
            <w:r w:rsidRPr="000627C5">
              <w:rPr>
                <w:bCs/>
                <w:sz w:val="22"/>
                <w:szCs w:val="22"/>
              </w:rPr>
              <w:t>182 860,48 zł</w:t>
            </w:r>
          </w:p>
        </w:tc>
        <w:tc>
          <w:tcPr>
            <w:tcW w:w="2234" w:type="dxa"/>
            <w:vMerge/>
            <w:tcBorders>
              <w:left w:val="single" w:sz="4" w:space="0" w:color="auto"/>
            </w:tcBorders>
            <w:vAlign w:val="center"/>
          </w:tcPr>
          <w:p w:rsidR="00F11DE5" w:rsidRPr="000627C5" w:rsidRDefault="00F11DE5" w:rsidP="00214913">
            <w:pPr>
              <w:jc w:val="center"/>
            </w:pPr>
          </w:p>
        </w:tc>
      </w:tr>
      <w:tr w:rsidR="00F11DE5" w:rsidRPr="000627C5" w:rsidTr="00764393">
        <w:trPr>
          <w:trHeight w:val="421"/>
        </w:trPr>
        <w:tc>
          <w:tcPr>
            <w:tcW w:w="570" w:type="dxa"/>
            <w:vMerge/>
            <w:tcBorders>
              <w:right w:val="single" w:sz="4" w:space="0" w:color="auto"/>
            </w:tcBorders>
            <w:vAlign w:val="center"/>
          </w:tcPr>
          <w:p w:rsidR="00F11DE5" w:rsidRPr="000627C5" w:rsidRDefault="00F11DE5" w:rsidP="00214913">
            <w:pPr>
              <w:jc w:val="center"/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1DE5" w:rsidRPr="000627C5" w:rsidRDefault="00F11DE5" w:rsidP="00214913">
            <w:pPr>
              <w:jc w:val="center"/>
            </w:pPr>
          </w:p>
        </w:tc>
        <w:tc>
          <w:tcPr>
            <w:tcW w:w="27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1DE5" w:rsidRPr="000627C5" w:rsidRDefault="00F11DE5" w:rsidP="00214913">
            <w:pPr>
              <w:jc w:val="center"/>
            </w:pPr>
            <w:r w:rsidRPr="000627C5">
              <w:rPr>
                <w:sz w:val="22"/>
                <w:szCs w:val="22"/>
              </w:rPr>
              <w:t>Budynek administracyjny II</w:t>
            </w:r>
          </w:p>
        </w:tc>
        <w:tc>
          <w:tcPr>
            <w:tcW w:w="20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1DE5" w:rsidRPr="000627C5" w:rsidRDefault="00F11DE5" w:rsidP="00214913">
            <w:pPr>
              <w:jc w:val="center"/>
              <w:rPr>
                <w:bCs/>
              </w:rPr>
            </w:pPr>
            <w:r w:rsidRPr="000627C5">
              <w:rPr>
                <w:bCs/>
                <w:sz w:val="22"/>
                <w:szCs w:val="22"/>
              </w:rPr>
              <w:t>155 518,63 zł</w:t>
            </w:r>
          </w:p>
        </w:tc>
        <w:tc>
          <w:tcPr>
            <w:tcW w:w="2234" w:type="dxa"/>
            <w:vMerge/>
            <w:tcBorders>
              <w:left w:val="single" w:sz="4" w:space="0" w:color="auto"/>
            </w:tcBorders>
            <w:vAlign w:val="center"/>
          </w:tcPr>
          <w:p w:rsidR="00F11DE5" w:rsidRPr="000627C5" w:rsidRDefault="00F11DE5" w:rsidP="00214913">
            <w:pPr>
              <w:jc w:val="center"/>
            </w:pPr>
          </w:p>
        </w:tc>
      </w:tr>
      <w:tr w:rsidR="00F11DE5" w:rsidRPr="000627C5" w:rsidTr="00764393">
        <w:trPr>
          <w:trHeight w:val="272"/>
        </w:trPr>
        <w:tc>
          <w:tcPr>
            <w:tcW w:w="570" w:type="dxa"/>
            <w:vMerge/>
            <w:tcBorders>
              <w:right w:val="single" w:sz="4" w:space="0" w:color="auto"/>
            </w:tcBorders>
            <w:vAlign w:val="center"/>
          </w:tcPr>
          <w:p w:rsidR="00F11DE5" w:rsidRPr="000627C5" w:rsidRDefault="00F11DE5" w:rsidP="00214913">
            <w:pPr>
              <w:jc w:val="center"/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1DE5" w:rsidRPr="000627C5" w:rsidRDefault="00F11DE5" w:rsidP="00214913">
            <w:pPr>
              <w:jc w:val="center"/>
            </w:pPr>
          </w:p>
        </w:tc>
        <w:tc>
          <w:tcPr>
            <w:tcW w:w="27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1DE5" w:rsidRPr="000627C5" w:rsidRDefault="00F11DE5" w:rsidP="00214913">
            <w:pPr>
              <w:jc w:val="center"/>
            </w:pPr>
            <w:r w:rsidRPr="000627C5">
              <w:rPr>
                <w:sz w:val="22"/>
                <w:szCs w:val="22"/>
              </w:rPr>
              <w:t>Wiata magazynowa (2A)</w:t>
            </w:r>
          </w:p>
        </w:tc>
        <w:tc>
          <w:tcPr>
            <w:tcW w:w="20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1DE5" w:rsidRPr="000627C5" w:rsidRDefault="00F11DE5" w:rsidP="00214913">
            <w:pPr>
              <w:jc w:val="center"/>
              <w:rPr>
                <w:bCs/>
              </w:rPr>
            </w:pPr>
            <w:r w:rsidRPr="000627C5">
              <w:rPr>
                <w:bCs/>
                <w:sz w:val="22"/>
                <w:szCs w:val="22"/>
              </w:rPr>
              <w:t>16 310,00 zł</w:t>
            </w:r>
          </w:p>
        </w:tc>
        <w:tc>
          <w:tcPr>
            <w:tcW w:w="2234" w:type="dxa"/>
            <w:vMerge/>
            <w:tcBorders>
              <w:left w:val="single" w:sz="4" w:space="0" w:color="auto"/>
            </w:tcBorders>
            <w:vAlign w:val="center"/>
          </w:tcPr>
          <w:p w:rsidR="00F11DE5" w:rsidRPr="000627C5" w:rsidRDefault="00F11DE5" w:rsidP="00214913">
            <w:pPr>
              <w:jc w:val="center"/>
            </w:pPr>
          </w:p>
        </w:tc>
      </w:tr>
      <w:tr w:rsidR="00F11DE5" w:rsidRPr="000627C5" w:rsidTr="00764393">
        <w:trPr>
          <w:trHeight w:val="403"/>
        </w:trPr>
        <w:tc>
          <w:tcPr>
            <w:tcW w:w="570" w:type="dxa"/>
            <w:vMerge/>
            <w:tcBorders>
              <w:right w:val="single" w:sz="4" w:space="0" w:color="auto"/>
            </w:tcBorders>
            <w:vAlign w:val="center"/>
          </w:tcPr>
          <w:p w:rsidR="00F11DE5" w:rsidRPr="000627C5" w:rsidRDefault="00F11DE5" w:rsidP="00214913">
            <w:pPr>
              <w:jc w:val="center"/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1DE5" w:rsidRPr="000627C5" w:rsidRDefault="00F11DE5" w:rsidP="00214913">
            <w:pPr>
              <w:jc w:val="center"/>
            </w:pPr>
          </w:p>
        </w:tc>
        <w:tc>
          <w:tcPr>
            <w:tcW w:w="27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1DE5" w:rsidRPr="000627C5" w:rsidRDefault="00F11DE5" w:rsidP="00214913">
            <w:pPr>
              <w:jc w:val="center"/>
            </w:pPr>
            <w:r w:rsidRPr="000627C5">
              <w:rPr>
                <w:sz w:val="22"/>
                <w:szCs w:val="22"/>
              </w:rPr>
              <w:t>Budynek warsztatowy (2B)</w:t>
            </w:r>
          </w:p>
        </w:tc>
        <w:tc>
          <w:tcPr>
            <w:tcW w:w="20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1DE5" w:rsidRPr="000627C5" w:rsidRDefault="00F11DE5" w:rsidP="00214913">
            <w:pPr>
              <w:jc w:val="center"/>
              <w:rPr>
                <w:bCs/>
              </w:rPr>
            </w:pPr>
            <w:r w:rsidRPr="000627C5">
              <w:rPr>
                <w:bCs/>
                <w:sz w:val="22"/>
                <w:szCs w:val="22"/>
              </w:rPr>
              <w:t>29 298,00 zł</w:t>
            </w:r>
          </w:p>
        </w:tc>
        <w:tc>
          <w:tcPr>
            <w:tcW w:w="2234" w:type="dxa"/>
            <w:vMerge/>
            <w:tcBorders>
              <w:left w:val="single" w:sz="4" w:space="0" w:color="auto"/>
            </w:tcBorders>
            <w:vAlign w:val="center"/>
          </w:tcPr>
          <w:p w:rsidR="00F11DE5" w:rsidRPr="000627C5" w:rsidRDefault="00F11DE5" w:rsidP="00214913">
            <w:pPr>
              <w:jc w:val="center"/>
            </w:pPr>
          </w:p>
        </w:tc>
      </w:tr>
      <w:tr w:rsidR="00F11DE5" w:rsidRPr="000627C5" w:rsidTr="00764393">
        <w:trPr>
          <w:trHeight w:val="423"/>
        </w:trPr>
        <w:tc>
          <w:tcPr>
            <w:tcW w:w="570" w:type="dxa"/>
            <w:vMerge/>
            <w:tcBorders>
              <w:right w:val="single" w:sz="4" w:space="0" w:color="auto"/>
            </w:tcBorders>
            <w:vAlign w:val="center"/>
          </w:tcPr>
          <w:p w:rsidR="00F11DE5" w:rsidRPr="000627C5" w:rsidRDefault="00F11DE5" w:rsidP="00214913">
            <w:pPr>
              <w:jc w:val="center"/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1DE5" w:rsidRPr="000627C5" w:rsidRDefault="00F11DE5" w:rsidP="00214913">
            <w:pPr>
              <w:jc w:val="center"/>
            </w:pPr>
          </w:p>
        </w:tc>
        <w:tc>
          <w:tcPr>
            <w:tcW w:w="27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1DE5" w:rsidRPr="000627C5" w:rsidRDefault="00F11DE5" w:rsidP="00214913">
            <w:pPr>
              <w:jc w:val="center"/>
            </w:pPr>
            <w:r w:rsidRPr="000627C5">
              <w:rPr>
                <w:sz w:val="22"/>
                <w:szCs w:val="22"/>
              </w:rPr>
              <w:t>Budynek warsztatowy (3A)</w:t>
            </w:r>
          </w:p>
        </w:tc>
        <w:tc>
          <w:tcPr>
            <w:tcW w:w="20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1DE5" w:rsidRPr="000627C5" w:rsidRDefault="00F11DE5" w:rsidP="00214913">
            <w:pPr>
              <w:jc w:val="center"/>
              <w:rPr>
                <w:bCs/>
              </w:rPr>
            </w:pPr>
            <w:r w:rsidRPr="000627C5">
              <w:rPr>
                <w:bCs/>
                <w:sz w:val="22"/>
                <w:szCs w:val="22"/>
              </w:rPr>
              <w:t>16 402,00 zł</w:t>
            </w:r>
          </w:p>
        </w:tc>
        <w:tc>
          <w:tcPr>
            <w:tcW w:w="2234" w:type="dxa"/>
            <w:vMerge/>
            <w:tcBorders>
              <w:left w:val="single" w:sz="4" w:space="0" w:color="auto"/>
            </w:tcBorders>
            <w:vAlign w:val="center"/>
          </w:tcPr>
          <w:p w:rsidR="00F11DE5" w:rsidRPr="000627C5" w:rsidRDefault="00F11DE5" w:rsidP="00214913">
            <w:pPr>
              <w:jc w:val="center"/>
            </w:pPr>
          </w:p>
        </w:tc>
      </w:tr>
      <w:tr w:rsidR="00F11DE5" w:rsidRPr="000627C5" w:rsidTr="00764393">
        <w:trPr>
          <w:trHeight w:val="416"/>
        </w:trPr>
        <w:tc>
          <w:tcPr>
            <w:tcW w:w="570" w:type="dxa"/>
            <w:vMerge/>
            <w:tcBorders>
              <w:right w:val="single" w:sz="4" w:space="0" w:color="auto"/>
            </w:tcBorders>
            <w:vAlign w:val="center"/>
          </w:tcPr>
          <w:p w:rsidR="00F11DE5" w:rsidRPr="000627C5" w:rsidRDefault="00F11DE5" w:rsidP="00214913">
            <w:pPr>
              <w:jc w:val="center"/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1DE5" w:rsidRPr="000627C5" w:rsidRDefault="00F11DE5" w:rsidP="00214913">
            <w:pPr>
              <w:jc w:val="center"/>
            </w:pPr>
          </w:p>
        </w:tc>
        <w:tc>
          <w:tcPr>
            <w:tcW w:w="27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1DE5" w:rsidRPr="000627C5" w:rsidRDefault="00F11DE5" w:rsidP="00214913">
            <w:pPr>
              <w:jc w:val="center"/>
            </w:pPr>
            <w:r w:rsidRPr="000627C5">
              <w:rPr>
                <w:sz w:val="22"/>
                <w:szCs w:val="22"/>
              </w:rPr>
              <w:t>Wiata magazynowa (3B)</w:t>
            </w:r>
          </w:p>
        </w:tc>
        <w:tc>
          <w:tcPr>
            <w:tcW w:w="20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1DE5" w:rsidRPr="000627C5" w:rsidRDefault="00F11DE5" w:rsidP="00214913">
            <w:pPr>
              <w:jc w:val="center"/>
              <w:rPr>
                <w:bCs/>
              </w:rPr>
            </w:pPr>
            <w:r w:rsidRPr="000627C5">
              <w:rPr>
                <w:bCs/>
                <w:sz w:val="22"/>
                <w:szCs w:val="22"/>
              </w:rPr>
              <w:t xml:space="preserve"> 14 090,00 zł</w:t>
            </w:r>
          </w:p>
        </w:tc>
        <w:tc>
          <w:tcPr>
            <w:tcW w:w="2234" w:type="dxa"/>
            <w:vMerge/>
            <w:tcBorders>
              <w:left w:val="single" w:sz="4" w:space="0" w:color="auto"/>
            </w:tcBorders>
            <w:vAlign w:val="center"/>
          </w:tcPr>
          <w:p w:rsidR="00F11DE5" w:rsidRPr="000627C5" w:rsidRDefault="00F11DE5" w:rsidP="00214913">
            <w:pPr>
              <w:jc w:val="center"/>
            </w:pPr>
          </w:p>
        </w:tc>
      </w:tr>
      <w:tr w:rsidR="00764393" w:rsidRPr="000627C5" w:rsidTr="00764393">
        <w:trPr>
          <w:trHeight w:val="339"/>
        </w:trPr>
        <w:tc>
          <w:tcPr>
            <w:tcW w:w="570" w:type="dxa"/>
            <w:vMerge/>
            <w:tcBorders>
              <w:right w:val="single" w:sz="4" w:space="0" w:color="auto"/>
            </w:tcBorders>
            <w:vAlign w:val="center"/>
          </w:tcPr>
          <w:p w:rsidR="00764393" w:rsidRPr="000627C5" w:rsidRDefault="00764393" w:rsidP="00214913">
            <w:pPr>
              <w:jc w:val="center"/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4393" w:rsidRPr="000627C5" w:rsidRDefault="00764393" w:rsidP="00214913">
            <w:pPr>
              <w:jc w:val="center"/>
            </w:pPr>
          </w:p>
        </w:tc>
        <w:tc>
          <w:tcPr>
            <w:tcW w:w="27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4393" w:rsidRPr="000627C5" w:rsidRDefault="00764393" w:rsidP="00214913">
            <w:pPr>
              <w:jc w:val="center"/>
            </w:pPr>
            <w:r w:rsidRPr="000627C5">
              <w:rPr>
                <w:sz w:val="22"/>
                <w:szCs w:val="22"/>
              </w:rPr>
              <w:t>Portiernia</w:t>
            </w:r>
          </w:p>
        </w:tc>
        <w:tc>
          <w:tcPr>
            <w:tcW w:w="20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4393" w:rsidRPr="000627C5" w:rsidRDefault="00764393" w:rsidP="00214913">
            <w:pPr>
              <w:jc w:val="center"/>
              <w:rPr>
                <w:bCs/>
              </w:rPr>
            </w:pPr>
            <w:r w:rsidRPr="000627C5">
              <w:rPr>
                <w:bCs/>
                <w:sz w:val="22"/>
                <w:szCs w:val="22"/>
              </w:rPr>
              <w:t>2 400,00 zł</w:t>
            </w:r>
          </w:p>
        </w:tc>
        <w:tc>
          <w:tcPr>
            <w:tcW w:w="2234" w:type="dxa"/>
            <w:vMerge/>
            <w:tcBorders>
              <w:left w:val="single" w:sz="4" w:space="0" w:color="auto"/>
            </w:tcBorders>
            <w:vAlign w:val="center"/>
          </w:tcPr>
          <w:p w:rsidR="00764393" w:rsidRPr="000627C5" w:rsidRDefault="00764393" w:rsidP="00214913">
            <w:pPr>
              <w:jc w:val="center"/>
            </w:pPr>
          </w:p>
        </w:tc>
      </w:tr>
      <w:tr w:rsidR="00F11DE5" w:rsidRPr="000627C5" w:rsidTr="00764393">
        <w:trPr>
          <w:trHeight w:val="940"/>
        </w:trPr>
        <w:tc>
          <w:tcPr>
            <w:tcW w:w="570" w:type="dxa"/>
            <w:tcBorders>
              <w:right w:val="single" w:sz="4" w:space="0" w:color="auto"/>
            </w:tcBorders>
            <w:vAlign w:val="center"/>
          </w:tcPr>
          <w:p w:rsidR="00F11DE5" w:rsidRPr="000627C5" w:rsidRDefault="00F11DE5" w:rsidP="00214913">
            <w:pPr>
              <w:jc w:val="center"/>
            </w:pPr>
            <w:r w:rsidRPr="000627C5">
              <w:rPr>
                <w:sz w:val="22"/>
                <w:szCs w:val="22"/>
              </w:rPr>
              <w:t>3.</w:t>
            </w:r>
          </w:p>
        </w:tc>
        <w:tc>
          <w:tcPr>
            <w:tcW w:w="439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1DE5" w:rsidRPr="000627C5" w:rsidRDefault="00F11DE5" w:rsidP="00214913">
            <w:pPr>
              <w:jc w:val="center"/>
            </w:pPr>
            <w:r w:rsidRPr="000627C5">
              <w:rPr>
                <w:sz w:val="22"/>
                <w:szCs w:val="22"/>
              </w:rPr>
              <w:t>Maszyny, urządzenia, wyposażenie</w:t>
            </w:r>
          </w:p>
          <w:p w:rsidR="00F11DE5" w:rsidRPr="00507EAA" w:rsidRDefault="00F11DE5" w:rsidP="00214913">
            <w:pPr>
              <w:jc w:val="center"/>
            </w:pPr>
            <w:r w:rsidRPr="00507EAA">
              <w:rPr>
                <w:sz w:val="22"/>
                <w:szCs w:val="22"/>
              </w:rPr>
              <w:t xml:space="preserve">(Zgodnie z wykazem stanowiącym załącznik </w:t>
            </w:r>
          </w:p>
          <w:p w:rsidR="00F11DE5" w:rsidRPr="000627C5" w:rsidRDefault="00F11DE5" w:rsidP="00214913">
            <w:pPr>
              <w:jc w:val="center"/>
            </w:pPr>
            <w:r w:rsidRPr="00507EAA">
              <w:rPr>
                <w:sz w:val="22"/>
                <w:szCs w:val="22"/>
              </w:rPr>
              <w:t>nr 4 do SIWZ)</w:t>
            </w:r>
          </w:p>
        </w:tc>
        <w:tc>
          <w:tcPr>
            <w:tcW w:w="20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1DE5" w:rsidRPr="000627C5" w:rsidRDefault="00764393" w:rsidP="00214913">
            <w:pPr>
              <w:jc w:val="center"/>
            </w:pPr>
            <w:r>
              <w:rPr>
                <w:sz w:val="22"/>
                <w:szCs w:val="22"/>
              </w:rPr>
              <w:t>645 113,73</w:t>
            </w:r>
            <w:r w:rsidR="00F11DE5" w:rsidRPr="000627C5">
              <w:rPr>
                <w:sz w:val="22"/>
                <w:szCs w:val="22"/>
              </w:rPr>
              <w:t xml:space="preserve"> zł</w:t>
            </w:r>
          </w:p>
        </w:tc>
        <w:tc>
          <w:tcPr>
            <w:tcW w:w="2234" w:type="dxa"/>
            <w:vMerge/>
            <w:tcBorders>
              <w:left w:val="single" w:sz="4" w:space="0" w:color="auto"/>
            </w:tcBorders>
            <w:vAlign w:val="center"/>
          </w:tcPr>
          <w:p w:rsidR="00F11DE5" w:rsidRPr="000627C5" w:rsidRDefault="00F11DE5" w:rsidP="00214913">
            <w:pPr>
              <w:jc w:val="center"/>
            </w:pPr>
          </w:p>
        </w:tc>
      </w:tr>
      <w:tr w:rsidR="00F11DE5" w:rsidRPr="000627C5" w:rsidTr="00764393">
        <w:trPr>
          <w:trHeight w:val="488"/>
        </w:trPr>
        <w:tc>
          <w:tcPr>
            <w:tcW w:w="570" w:type="dxa"/>
            <w:tcBorders>
              <w:right w:val="single" w:sz="4" w:space="0" w:color="auto"/>
            </w:tcBorders>
            <w:vAlign w:val="center"/>
          </w:tcPr>
          <w:p w:rsidR="00F11DE5" w:rsidRPr="000627C5" w:rsidRDefault="00F11DE5" w:rsidP="00214913">
            <w:pPr>
              <w:jc w:val="center"/>
            </w:pPr>
            <w:r w:rsidRPr="000627C5">
              <w:rPr>
                <w:sz w:val="22"/>
                <w:szCs w:val="22"/>
              </w:rPr>
              <w:t>4.</w:t>
            </w:r>
          </w:p>
        </w:tc>
        <w:tc>
          <w:tcPr>
            <w:tcW w:w="439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1DE5" w:rsidRPr="000627C5" w:rsidRDefault="00F11DE5" w:rsidP="00214913">
            <w:pPr>
              <w:jc w:val="center"/>
            </w:pPr>
            <w:r w:rsidRPr="000627C5">
              <w:rPr>
                <w:sz w:val="22"/>
                <w:szCs w:val="22"/>
              </w:rPr>
              <w:t>Wartości pieniężne</w:t>
            </w:r>
          </w:p>
        </w:tc>
        <w:tc>
          <w:tcPr>
            <w:tcW w:w="20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1DE5" w:rsidRPr="000627C5" w:rsidRDefault="00B1744A" w:rsidP="00214913">
            <w:pPr>
              <w:jc w:val="center"/>
            </w:pPr>
            <w:r>
              <w:rPr>
                <w:sz w:val="22"/>
                <w:szCs w:val="22"/>
              </w:rPr>
              <w:t>2</w:t>
            </w:r>
            <w:r w:rsidR="00F11DE5" w:rsidRPr="000627C5">
              <w:rPr>
                <w:sz w:val="22"/>
                <w:szCs w:val="22"/>
              </w:rPr>
              <w:t>0 000,00 zł</w:t>
            </w:r>
          </w:p>
        </w:tc>
        <w:tc>
          <w:tcPr>
            <w:tcW w:w="2234" w:type="dxa"/>
            <w:vMerge/>
            <w:tcBorders>
              <w:left w:val="single" w:sz="4" w:space="0" w:color="auto"/>
            </w:tcBorders>
          </w:tcPr>
          <w:p w:rsidR="00F11DE5" w:rsidRPr="000627C5" w:rsidRDefault="00F11DE5" w:rsidP="00214913">
            <w:pPr>
              <w:jc w:val="center"/>
            </w:pPr>
          </w:p>
        </w:tc>
      </w:tr>
      <w:tr w:rsidR="00F11DE5" w:rsidRPr="000627C5" w:rsidTr="00764393">
        <w:trPr>
          <w:trHeight w:val="468"/>
        </w:trPr>
        <w:tc>
          <w:tcPr>
            <w:tcW w:w="4968" w:type="dxa"/>
            <w:gridSpan w:val="3"/>
            <w:tcBorders>
              <w:right w:val="single" w:sz="4" w:space="0" w:color="auto"/>
            </w:tcBorders>
            <w:shd w:val="clear" w:color="auto" w:fill="CCFFCC"/>
            <w:vAlign w:val="center"/>
          </w:tcPr>
          <w:p w:rsidR="00F11DE5" w:rsidRPr="000627C5" w:rsidRDefault="00F11DE5" w:rsidP="00214913">
            <w:pPr>
              <w:jc w:val="center"/>
              <w:rPr>
                <w:b/>
              </w:rPr>
            </w:pPr>
            <w:r w:rsidRPr="000627C5">
              <w:rPr>
                <w:b/>
                <w:sz w:val="22"/>
                <w:szCs w:val="22"/>
              </w:rPr>
              <w:t>Razem:</w:t>
            </w:r>
          </w:p>
        </w:tc>
        <w:tc>
          <w:tcPr>
            <w:tcW w:w="2086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F11DE5" w:rsidRPr="000627C5" w:rsidRDefault="00B1744A" w:rsidP="00214913">
            <w:pPr>
              <w:jc w:val="center"/>
              <w:rPr>
                <w:b/>
              </w:rPr>
            </w:pPr>
            <w:r>
              <w:rPr>
                <w:b/>
              </w:rPr>
              <w:t>82 19</w:t>
            </w:r>
            <w:r w:rsidR="00764393">
              <w:rPr>
                <w:b/>
              </w:rPr>
              <w:t>9 758,36 zł</w:t>
            </w:r>
          </w:p>
        </w:tc>
        <w:tc>
          <w:tcPr>
            <w:tcW w:w="2234" w:type="dxa"/>
            <w:vMerge/>
            <w:tcBorders>
              <w:left w:val="single" w:sz="4" w:space="0" w:color="auto"/>
            </w:tcBorders>
            <w:vAlign w:val="center"/>
          </w:tcPr>
          <w:p w:rsidR="00F11DE5" w:rsidRPr="000627C5" w:rsidRDefault="00F11DE5" w:rsidP="00214913">
            <w:pPr>
              <w:jc w:val="center"/>
            </w:pPr>
          </w:p>
        </w:tc>
      </w:tr>
    </w:tbl>
    <w:p w:rsidR="00F11DE5" w:rsidRPr="009C646B" w:rsidRDefault="00F11DE5" w:rsidP="00F11DE5">
      <w:pPr>
        <w:ind w:left="360"/>
        <w:rPr>
          <w:sz w:val="20"/>
          <w:szCs w:val="20"/>
        </w:rPr>
      </w:pPr>
      <w:r w:rsidRPr="009C646B">
        <w:rPr>
          <w:sz w:val="20"/>
          <w:szCs w:val="20"/>
        </w:rPr>
        <w:t>*      Oddzieln</w:t>
      </w:r>
      <w:r w:rsidR="00113DF2">
        <w:rPr>
          <w:sz w:val="20"/>
          <w:szCs w:val="20"/>
        </w:rPr>
        <w:t>e</w:t>
      </w:r>
      <w:r w:rsidRPr="009C646B">
        <w:rPr>
          <w:sz w:val="20"/>
          <w:szCs w:val="20"/>
        </w:rPr>
        <w:t xml:space="preserve"> polis</w:t>
      </w:r>
      <w:r w:rsidR="00113DF2">
        <w:rPr>
          <w:sz w:val="20"/>
          <w:szCs w:val="20"/>
        </w:rPr>
        <w:t xml:space="preserve">y dla budynków </w:t>
      </w:r>
      <w:r w:rsidRPr="009C646B">
        <w:rPr>
          <w:sz w:val="20"/>
          <w:szCs w:val="20"/>
        </w:rPr>
        <w:t xml:space="preserve"> z możliwością naniesienia cesji praw z umowy ubezpieczenia.</w:t>
      </w:r>
    </w:p>
    <w:p w:rsidR="00F11DE5" w:rsidRDefault="00F11DE5" w:rsidP="00F11DE5">
      <w:pPr>
        <w:jc w:val="center"/>
        <w:rPr>
          <w:b/>
          <w:sz w:val="20"/>
          <w:szCs w:val="20"/>
          <w:u w:val="single"/>
        </w:rPr>
      </w:pPr>
    </w:p>
    <w:p w:rsidR="00343AF0" w:rsidRPr="00343AF0" w:rsidRDefault="00343AF0" w:rsidP="00343AF0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343AF0">
        <w:rPr>
          <w:color w:val="000000"/>
          <w:sz w:val="22"/>
          <w:szCs w:val="22"/>
        </w:rPr>
        <w:t>Odszkodowanie płatne z podatkiem VAT.</w:t>
      </w:r>
    </w:p>
    <w:p w:rsidR="00F11DE5" w:rsidRPr="003F0CAF" w:rsidRDefault="00343AF0" w:rsidP="003F0CAF">
      <w:pPr>
        <w:jc w:val="both"/>
        <w:rPr>
          <w:sz w:val="22"/>
          <w:szCs w:val="22"/>
        </w:rPr>
      </w:pPr>
      <w:r w:rsidRPr="00343AF0">
        <w:rPr>
          <w:sz w:val="22"/>
          <w:szCs w:val="22"/>
        </w:rPr>
        <w:t>Jeżeli wartość księgowa brutto początkowa nie zawiera podatku VAT oraz jeśli można odpisać podatek VAT przy zakupie nowego sprzętu elektronicznego, odszkodowanie będzie wypłacone z pomniejszeniem o podatek VAT.</w:t>
      </w:r>
    </w:p>
    <w:p w:rsidR="00343AF0" w:rsidRPr="00343AF0" w:rsidRDefault="00343AF0" w:rsidP="00343AF0">
      <w:pPr>
        <w:autoSpaceDE w:val="0"/>
        <w:autoSpaceDN w:val="0"/>
        <w:adjustRightInd w:val="0"/>
        <w:rPr>
          <w:sz w:val="22"/>
          <w:szCs w:val="22"/>
        </w:rPr>
      </w:pPr>
      <w:r w:rsidRPr="00343AF0">
        <w:rPr>
          <w:b/>
          <w:sz w:val="22"/>
          <w:szCs w:val="22"/>
        </w:rPr>
        <w:t>KLAUZULE DODATKOWE</w:t>
      </w:r>
      <w:r w:rsidRPr="00343AF0">
        <w:rPr>
          <w:sz w:val="22"/>
          <w:szCs w:val="22"/>
        </w:rPr>
        <w:t xml:space="preserve"> (w treści zgodnej z załącznikiem nr 2 do SIWZ)</w:t>
      </w:r>
    </w:p>
    <w:p w:rsidR="00343AF0" w:rsidRPr="00343AF0" w:rsidRDefault="00343AF0" w:rsidP="00343AF0">
      <w:pPr>
        <w:numPr>
          <w:ilvl w:val="0"/>
          <w:numId w:val="4"/>
        </w:numPr>
        <w:suppressAutoHyphens w:val="0"/>
        <w:ind w:left="0" w:firstLine="0"/>
        <w:jc w:val="both"/>
        <w:rPr>
          <w:sz w:val="22"/>
          <w:szCs w:val="22"/>
          <w:lang w:eastAsia="pl-PL"/>
        </w:rPr>
      </w:pPr>
      <w:r w:rsidRPr="00343AF0">
        <w:rPr>
          <w:sz w:val="22"/>
          <w:szCs w:val="22"/>
          <w:lang w:eastAsia="pl-PL"/>
        </w:rPr>
        <w:t>Klauzula reprezentantów</w:t>
      </w:r>
      <w:r w:rsidR="00675CCE" w:rsidRPr="00675CCE">
        <w:rPr>
          <w:sz w:val="22"/>
          <w:szCs w:val="22"/>
          <w:lang w:eastAsia="pl-PL"/>
        </w:rPr>
        <w:t xml:space="preserve"> - OBLIGATORYJNA</w:t>
      </w:r>
      <w:r w:rsidRPr="00343AF0">
        <w:rPr>
          <w:sz w:val="22"/>
          <w:szCs w:val="22"/>
          <w:lang w:eastAsia="pl-PL"/>
        </w:rPr>
        <w:t>;</w:t>
      </w:r>
    </w:p>
    <w:p w:rsidR="00343AF0" w:rsidRPr="00343AF0" w:rsidRDefault="00343AF0" w:rsidP="00343AF0">
      <w:pPr>
        <w:numPr>
          <w:ilvl w:val="0"/>
          <w:numId w:val="4"/>
        </w:numPr>
        <w:suppressAutoHyphens w:val="0"/>
        <w:ind w:left="0" w:firstLine="0"/>
        <w:jc w:val="both"/>
        <w:rPr>
          <w:sz w:val="22"/>
          <w:szCs w:val="22"/>
          <w:lang w:eastAsia="pl-PL"/>
        </w:rPr>
      </w:pPr>
      <w:r w:rsidRPr="00343AF0">
        <w:rPr>
          <w:sz w:val="22"/>
          <w:szCs w:val="22"/>
          <w:lang w:eastAsia="pl-PL"/>
        </w:rPr>
        <w:t>Klauzula automatycznego pokrycia nowonabytego mienia</w:t>
      </w:r>
      <w:r w:rsidR="00BF61EF">
        <w:rPr>
          <w:sz w:val="22"/>
          <w:szCs w:val="22"/>
          <w:lang w:eastAsia="pl-PL"/>
        </w:rPr>
        <w:t xml:space="preserve"> - OBLIGATORYJNA</w:t>
      </w:r>
      <w:r w:rsidRPr="00343AF0">
        <w:rPr>
          <w:sz w:val="22"/>
          <w:szCs w:val="22"/>
          <w:lang w:eastAsia="pl-PL"/>
        </w:rPr>
        <w:t xml:space="preserve">; </w:t>
      </w:r>
    </w:p>
    <w:p w:rsidR="00343AF0" w:rsidRPr="00343AF0" w:rsidRDefault="00343AF0" w:rsidP="00343AF0">
      <w:pPr>
        <w:numPr>
          <w:ilvl w:val="0"/>
          <w:numId w:val="4"/>
        </w:numPr>
        <w:suppressAutoHyphens w:val="0"/>
        <w:ind w:left="0" w:firstLine="0"/>
        <w:jc w:val="both"/>
        <w:rPr>
          <w:sz w:val="22"/>
          <w:szCs w:val="22"/>
          <w:lang w:eastAsia="pl-PL"/>
        </w:rPr>
      </w:pPr>
      <w:r w:rsidRPr="00343AF0">
        <w:rPr>
          <w:sz w:val="22"/>
          <w:szCs w:val="22"/>
          <w:lang w:eastAsia="pl-PL"/>
        </w:rPr>
        <w:t>Klauzula automatycznego pokrycia nowych miejsc ubezpieczenia</w:t>
      </w:r>
      <w:r w:rsidR="00BF61EF">
        <w:rPr>
          <w:sz w:val="22"/>
          <w:szCs w:val="22"/>
          <w:lang w:eastAsia="pl-PL"/>
        </w:rPr>
        <w:t xml:space="preserve"> -</w:t>
      </w:r>
      <w:r w:rsidR="00BF61EF" w:rsidRPr="00BF61EF">
        <w:rPr>
          <w:sz w:val="22"/>
          <w:szCs w:val="22"/>
          <w:lang w:eastAsia="pl-PL"/>
        </w:rPr>
        <w:t xml:space="preserve"> </w:t>
      </w:r>
      <w:r w:rsidR="00BF61EF">
        <w:rPr>
          <w:sz w:val="22"/>
          <w:szCs w:val="22"/>
          <w:lang w:eastAsia="pl-PL"/>
        </w:rPr>
        <w:t>OBLIGATORYJNA;</w:t>
      </w:r>
    </w:p>
    <w:p w:rsidR="00343AF0" w:rsidRPr="00343AF0" w:rsidRDefault="00343AF0" w:rsidP="00343AF0">
      <w:pPr>
        <w:numPr>
          <w:ilvl w:val="0"/>
          <w:numId w:val="4"/>
        </w:numPr>
        <w:suppressAutoHyphens w:val="0"/>
        <w:ind w:left="0" w:firstLine="0"/>
        <w:jc w:val="both"/>
        <w:rPr>
          <w:sz w:val="22"/>
          <w:szCs w:val="22"/>
          <w:lang w:eastAsia="pl-PL"/>
        </w:rPr>
      </w:pPr>
      <w:r w:rsidRPr="00343AF0">
        <w:rPr>
          <w:sz w:val="22"/>
          <w:szCs w:val="22"/>
          <w:lang w:eastAsia="pl-PL"/>
        </w:rPr>
        <w:t>Klauzula transportowania</w:t>
      </w:r>
      <w:r w:rsidR="00BF61EF">
        <w:rPr>
          <w:sz w:val="22"/>
          <w:szCs w:val="22"/>
          <w:lang w:eastAsia="pl-PL"/>
        </w:rPr>
        <w:t xml:space="preserve"> - FAKULTATYWNA</w:t>
      </w:r>
      <w:r w:rsidRPr="00343AF0">
        <w:rPr>
          <w:sz w:val="22"/>
          <w:szCs w:val="22"/>
          <w:lang w:eastAsia="pl-PL"/>
        </w:rPr>
        <w:t>;</w:t>
      </w:r>
    </w:p>
    <w:p w:rsidR="00343AF0" w:rsidRPr="00343AF0" w:rsidRDefault="00343AF0" w:rsidP="00343AF0">
      <w:pPr>
        <w:numPr>
          <w:ilvl w:val="0"/>
          <w:numId w:val="4"/>
        </w:numPr>
        <w:suppressAutoHyphens w:val="0"/>
        <w:ind w:left="0" w:firstLine="0"/>
        <w:jc w:val="both"/>
        <w:rPr>
          <w:sz w:val="22"/>
          <w:szCs w:val="22"/>
          <w:lang w:eastAsia="pl-PL"/>
        </w:rPr>
      </w:pPr>
      <w:r w:rsidRPr="00343AF0">
        <w:rPr>
          <w:sz w:val="22"/>
          <w:szCs w:val="22"/>
          <w:lang w:eastAsia="pl-PL"/>
        </w:rPr>
        <w:t>Klauzula wartości księgowej brutto</w:t>
      </w:r>
      <w:r w:rsidR="00BF61EF">
        <w:rPr>
          <w:sz w:val="22"/>
          <w:szCs w:val="22"/>
          <w:lang w:eastAsia="pl-PL"/>
        </w:rPr>
        <w:t xml:space="preserve"> - OBLIGATORYJNA</w:t>
      </w:r>
      <w:r w:rsidR="00BF61EF" w:rsidRPr="00343AF0">
        <w:rPr>
          <w:sz w:val="22"/>
          <w:szCs w:val="22"/>
          <w:lang w:eastAsia="pl-PL"/>
        </w:rPr>
        <w:t>;</w:t>
      </w:r>
    </w:p>
    <w:p w:rsidR="00343AF0" w:rsidRPr="00343AF0" w:rsidRDefault="00343AF0" w:rsidP="00343AF0">
      <w:pPr>
        <w:numPr>
          <w:ilvl w:val="0"/>
          <w:numId w:val="4"/>
        </w:numPr>
        <w:suppressAutoHyphens w:val="0"/>
        <w:ind w:left="0" w:firstLine="0"/>
        <w:jc w:val="both"/>
        <w:rPr>
          <w:sz w:val="22"/>
          <w:szCs w:val="22"/>
          <w:lang w:eastAsia="pl-PL"/>
        </w:rPr>
      </w:pPr>
      <w:r w:rsidRPr="00343AF0">
        <w:rPr>
          <w:sz w:val="22"/>
          <w:szCs w:val="22"/>
          <w:lang w:eastAsia="pl-PL"/>
        </w:rPr>
        <w:t>Klauzula Leeway</w:t>
      </w:r>
      <w:r w:rsidR="00BF61EF">
        <w:rPr>
          <w:sz w:val="22"/>
          <w:szCs w:val="22"/>
          <w:lang w:eastAsia="pl-PL"/>
        </w:rPr>
        <w:t xml:space="preserve"> - OBLIGATORYJNA</w:t>
      </w:r>
      <w:r w:rsidRPr="00343AF0">
        <w:rPr>
          <w:sz w:val="22"/>
          <w:szCs w:val="22"/>
          <w:lang w:eastAsia="pl-PL"/>
        </w:rPr>
        <w:t>;</w:t>
      </w:r>
    </w:p>
    <w:p w:rsidR="00343AF0" w:rsidRPr="00343AF0" w:rsidRDefault="00343AF0" w:rsidP="00343AF0">
      <w:pPr>
        <w:numPr>
          <w:ilvl w:val="0"/>
          <w:numId w:val="4"/>
        </w:numPr>
        <w:suppressAutoHyphens w:val="0"/>
        <w:ind w:left="0" w:firstLine="0"/>
        <w:jc w:val="both"/>
        <w:rPr>
          <w:sz w:val="22"/>
          <w:szCs w:val="22"/>
          <w:lang w:eastAsia="pl-PL"/>
        </w:rPr>
      </w:pPr>
      <w:r w:rsidRPr="00343AF0">
        <w:rPr>
          <w:sz w:val="22"/>
          <w:szCs w:val="22"/>
          <w:lang w:eastAsia="pl-PL"/>
        </w:rPr>
        <w:t>Klauzula stempla bankowego</w:t>
      </w:r>
      <w:r w:rsidR="00BF61EF">
        <w:rPr>
          <w:sz w:val="22"/>
          <w:szCs w:val="22"/>
          <w:lang w:eastAsia="pl-PL"/>
        </w:rPr>
        <w:t xml:space="preserve"> – OBLIGATORYJNA;</w:t>
      </w:r>
    </w:p>
    <w:p w:rsidR="00343AF0" w:rsidRPr="00343AF0" w:rsidRDefault="00343AF0" w:rsidP="00343AF0">
      <w:pPr>
        <w:numPr>
          <w:ilvl w:val="0"/>
          <w:numId w:val="4"/>
        </w:numPr>
        <w:suppressAutoHyphens w:val="0"/>
        <w:ind w:left="0" w:firstLine="0"/>
        <w:jc w:val="both"/>
        <w:rPr>
          <w:sz w:val="22"/>
          <w:szCs w:val="22"/>
          <w:lang w:eastAsia="pl-PL"/>
        </w:rPr>
      </w:pPr>
      <w:r w:rsidRPr="00343AF0">
        <w:rPr>
          <w:sz w:val="22"/>
          <w:szCs w:val="22"/>
          <w:lang w:eastAsia="pl-PL"/>
        </w:rPr>
        <w:t>Klauzula dewastacji i wandalizmu</w:t>
      </w:r>
      <w:r w:rsidR="00BF61EF">
        <w:rPr>
          <w:sz w:val="22"/>
          <w:szCs w:val="22"/>
          <w:lang w:eastAsia="pl-PL"/>
        </w:rPr>
        <w:t xml:space="preserve"> - OBLIGATORYJNA</w:t>
      </w:r>
      <w:r w:rsidRPr="00343AF0">
        <w:rPr>
          <w:sz w:val="22"/>
          <w:szCs w:val="22"/>
          <w:lang w:eastAsia="pl-PL"/>
        </w:rPr>
        <w:t>;</w:t>
      </w:r>
    </w:p>
    <w:p w:rsidR="00343AF0" w:rsidRPr="00343AF0" w:rsidRDefault="00343AF0" w:rsidP="00343AF0">
      <w:pPr>
        <w:numPr>
          <w:ilvl w:val="0"/>
          <w:numId w:val="4"/>
        </w:numPr>
        <w:suppressAutoHyphens w:val="0"/>
        <w:ind w:left="0" w:firstLine="0"/>
        <w:jc w:val="both"/>
        <w:rPr>
          <w:sz w:val="22"/>
          <w:szCs w:val="22"/>
          <w:lang w:eastAsia="pl-PL"/>
        </w:rPr>
      </w:pPr>
      <w:r w:rsidRPr="00343AF0">
        <w:rPr>
          <w:sz w:val="22"/>
          <w:szCs w:val="22"/>
          <w:lang w:eastAsia="pl-PL"/>
        </w:rPr>
        <w:t>Klauzula pośredniego uderzenia pioruna i przepięć</w:t>
      </w:r>
      <w:r w:rsidR="00BF61EF">
        <w:rPr>
          <w:sz w:val="22"/>
          <w:szCs w:val="22"/>
          <w:lang w:eastAsia="pl-PL"/>
        </w:rPr>
        <w:t xml:space="preserve"> - OBLIGATORYJNA</w:t>
      </w:r>
      <w:r w:rsidRPr="00343AF0">
        <w:rPr>
          <w:sz w:val="22"/>
          <w:szCs w:val="22"/>
          <w:lang w:eastAsia="pl-PL"/>
        </w:rPr>
        <w:t>;</w:t>
      </w:r>
    </w:p>
    <w:p w:rsidR="00343AF0" w:rsidRPr="00343AF0" w:rsidRDefault="00343AF0" w:rsidP="00343AF0">
      <w:pPr>
        <w:numPr>
          <w:ilvl w:val="0"/>
          <w:numId w:val="4"/>
        </w:numPr>
        <w:suppressAutoHyphens w:val="0"/>
        <w:ind w:left="0" w:firstLine="0"/>
        <w:jc w:val="both"/>
        <w:rPr>
          <w:sz w:val="22"/>
          <w:szCs w:val="22"/>
          <w:lang w:eastAsia="pl-PL"/>
        </w:rPr>
      </w:pPr>
      <w:r w:rsidRPr="00343AF0">
        <w:rPr>
          <w:sz w:val="22"/>
          <w:szCs w:val="22"/>
          <w:lang w:eastAsia="pl-PL"/>
        </w:rPr>
        <w:t>Klauzula usunięcia pozostałości po szkodzie</w:t>
      </w:r>
      <w:r w:rsidR="00BF61EF">
        <w:rPr>
          <w:sz w:val="22"/>
          <w:szCs w:val="22"/>
          <w:lang w:eastAsia="pl-PL"/>
        </w:rPr>
        <w:t xml:space="preserve">- OBLIGATORYJNA </w:t>
      </w:r>
      <w:r w:rsidRPr="00343AF0">
        <w:rPr>
          <w:sz w:val="22"/>
          <w:szCs w:val="22"/>
          <w:lang w:eastAsia="pl-PL"/>
        </w:rPr>
        <w:t>;</w:t>
      </w:r>
    </w:p>
    <w:p w:rsidR="00343AF0" w:rsidRPr="00343AF0" w:rsidRDefault="00343AF0" w:rsidP="00343AF0">
      <w:pPr>
        <w:numPr>
          <w:ilvl w:val="0"/>
          <w:numId w:val="4"/>
        </w:numPr>
        <w:suppressAutoHyphens w:val="0"/>
        <w:ind w:left="0" w:firstLine="0"/>
        <w:jc w:val="both"/>
        <w:rPr>
          <w:sz w:val="22"/>
          <w:szCs w:val="22"/>
          <w:lang w:eastAsia="pl-PL"/>
        </w:rPr>
      </w:pPr>
      <w:r w:rsidRPr="00343AF0">
        <w:rPr>
          <w:sz w:val="22"/>
          <w:szCs w:val="22"/>
          <w:lang w:eastAsia="pl-PL"/>
        </w:rPr>
        <w:t>Klauzula katastrofy budowlanej</w:t>
      </w:r>
      <w:r w:rsidR="00BF61EF">
        <w:rPr>
          <w:sz w:val="22"/>
          <w:szCs w:val="22"/>
          <w:lang w:eastAsia="pl-PL"/>
        </w:rPr>
        <w:t xml:space="preserve"> - OBLIGATORYJNA</w:t>
      </w:r>
      <w:r w:rsidRPr="00343AF0">
        <w:rPr>
          <w:sz w:val="22"/>
          <w:szCs w:val="22"/>
          <w:lang w:eastAsia="pl-PL"/>
        </w:rPr>
        <w:t>;</w:t>
      </w:r>
    </w:p>
    <w:p w:rsidR="00343AF0" w:rsidRPr="00343AF0" w:rsidRDefault="00343AF0" w:rsidP="00343AF0">
      <w:pPr>
        <w:numPr>
          <w:ilvl w:val="0"/>
          <w:numId w:val="4"/>
        </w:numPr>
        <w:suppressAutoHyphens w:val="0"/>
        <w:ind w:left="0" w:firstLine="0"/>
        <w:jc w:val="both"/>
        <w:rPr>
          <w:sz w:val="22"/>
          <w:szCs w:val="22"/>
          <w:lang w:eastAsia="pl-PL"/>
        </w:rPr>
      </w:pPr>
      <w:r w:rsidRPr="00343AF0">
        <w:rPr>
          <w:sz w:val="22"/>
          <w:szCs w:val="22"/>
          <w:lang w:eastAsia="pl-PL"/>
        </w:rPr>
        <w:t>Klauzula drobnych prac remontowo – budowlanych</w:t>
      </w:r>
      <w:r w:rsidR="00BF61EF">
        <w:rPr>
          <w:sz w:val="22"/>
          <w:szCs w:val="22"/>
          <w:lang w:eastAsia="pl-PL"/>
        </w:rPr>
        <w:t xml:space="preserve"> - OBLIGATORYJNA</w:t>
      </w:r>
      <w:r w:rsidRPr="00343AF0">
        <w:rPr>
          <w:sz w:val="22"/>
          <w:szCs w:val="22"/>
          <w:lang w:eastAsia="pl-PL"/>
        </w:rPr>
        <w:t>;</w:t>
      </w:r>
    </w:p>
    <w:p w:rsidR="00343AF0" w:rsidRPr="00343AF0" w:rsidRDefault="00343AF0" w:rsidP="00343AF0">
      <w:pPr>
        <w:numPr>
          <w:ilvl w:val="0"/>
          <w:numId w:val="4"/>
        </w:numPr>
        <w:suppressAutoHyphens w:val="0"/>
        <w:ind w:left="0" w:firstLine="0"/>
        <w:jc w:val="both"/>
        <w:rPr>
          <w:sz w:val="22"/>
          <w:szCs w:val="22"/>
          <w:lang w:eastAsia="pl-PL"/>
        </w:rPr>
      </w:pPr>
      <w:r w:rsidRPr="00343AF0">
        <w:rPr>
          <w:sz w:val="22"/>
          <w:szCs w:val="22"/>
          <w:lang w:eastAsia="pl-PL"/>
        </w:rPr>
        <w:t>Klauzula terminu zgłaszania szkód</w:t>
      </w:r>
      <w:r w:rsidR="00BF61EF">
        <w:rPr>
          <w:sz w:val="22"/>
          <w:szCs w:val="22"/>
          <w:lang w:eastAsia="pl-PL"/>
        </w:rPr>
        <w:t xml:space="preserve"> - FAKULTATYWNA</w:t>
      </w:r>
      <w:r w:rsidRPr="00343AF0">
        <w:rPr>
          <w:sz w:val="22"/>
          <w:szCs w:val="22"/>
          <w:lang w:eastAsia="pl-PL"/>
        </w:rPr>
        <w:t>;</w:t>
      </w:r>
    </w:p>
    <w:p w:rsidR="00343AF0" w:rsidRPr="00343AF0" w:rsidRDefault="00343AF0" w:rsidP="00343AF0">
      <w:pPr>
        <w:numPr>
          <w:ilvl w:val="0"/>
          <w:numId w:val="4"/>
        </w:numPr>
        <w:suppressAutoHyphens w:val="0"/>
        <w:ind w:left="0" w:firstLine="0"/>
        <w:jc w:val="both"/>
        <w:rPr>
          <w:sz w:val="22"/>
          <w:szCs w:val="22"/>
          <w:lang w:eastAsia="pl-PL"/>
        </w:rPr>
      </w:pPr>
      <w:r w:rsidRPr="00343AF0">
        <w:rPr>
          <w:sz w:val="22"/>
          <w:szCs w:val="22"/>
          <w:lang w:eastAsia="pl-PL"/>
        </w:rPr>
        <w:t>Klauzula niezawiadomienia w terminie o szkodzie</w:t>
      </w:r>
      <w:r w:rsidR="00BF61EF">
        <w:rPr>
          <w:sz w:val="22"/>
          <w:szCs w:val="22"/>
          <w:lang w:eastAsia="pl-PL"/>
        </w:rPr>
        <w:t xml:space="preserve"> - OBLIGATORYJNA</w:t>
      </w:r>
      <w:r w:rsidRPr="00343AF0">
        <w:rPr>
          <w:sz w:val="22"/>
          <w:szCs w:val="22"/>
          <w:lang w:eastAsia="pl-PL"/>
        </w:rPr>
        <w:t>;</w:t>
      </w:r>
    </w:p>
    <w:p w:rsidR="00343AF0" w:rsidRPr="00343AF0" w:rsidRDefault="00343AF0" w:rsidP="00343AF0">
      <w:pPr>
        <w:numPr>
          <w:ilvl w:val="0"/>
          <w:numId w:val="4"/>
        </w:numPr>
        <w:suppressAutoHyphens w:val="0"/>
        <w:ind w:left="0" w:firstLine="0"/>
        <w:jc w:val="both"/>
        <w:rPr>
          <w:sz w:val="22"/>
          <w:szCs w:val="22"/>
          <w:lang w:eastAsia="pl-PL"/>
        </w:rPr>
      </w:pPr>
      <w:r w:rsidRPr="00343AF0">
        <w:rPr>
          <w:sz w:val="22"/>
          <w:szCs w:val="22"/>
          <w:lang w:eastAsia="pl-PL"/>
        </w:rPr>
        <w:t>Klauzula terminu dokonania oględzin</w:t>
      </w:r>
      <w:r w:rsidR="00BF61EF">
        <w:rPr>
          <w:sz w:val="22"/>
          <w:szCs w:val="22"/>
          <w:lang w:eastAsia="pl-PL"/>
        </w:rPr>
        <w:t xml:space="preserve"> - FAKULTATYWNA</w:t>
      </w:r>
      <w:r w:rsidRPr="00343AF0">
        <w:rPr>
          <w:sz w:val="22"/>
          <w:szCs w:val="22"/>
          <w:lang w:eastAsia="pl-PL"/>
        </w:rPr>
        <w:t>;</w:t>
      </w:r>
    </w:p>
    <w:p w:rsidR="00343AF0" w:rsidRPr="00343AF0" w:rsidRDefault="00343AF0" w:rsidP="00343AF0">
      <w:pPr>
        <w:numPr>
          <w:ilvl w:val="0"/>
          <w:numId w:val="4"/>
        </w:numPr>
        <w:suppressAutoHyphens w:val="0"/>
        <w:ind w:left="0" w:firstLine="0"/>
        <w:jc w:val="both"/>
        <w:rPr>
          <w:sz w:val="22"/>
          <w:szCs w:val="22"/>
          <w:lang w:eastAsia="pl-PL"/>
        </w:rPr>
      </w:pPr>
      <w:r w:rsidRPr="00343AF0">
        <w:rPr>
          <w:sz w:val="22"/>
          <w:szCs w:val="22"/>
          <w:lang w:eastAsia="pl-PL"/>
        </w:rPr>
        <w:t>Klauzula pro rata temporis</w:t>
      </w:r>
      <w:r w:rsidR="00BF61EF">
        <w:rPr>
          <w:sz w:val="22"/>
          <w:szCs w:val="22"/>
          <w:lang w:eastAsia="pl-PL"/>
        </w:rPr>
        <w:t xml:space="preserve"> - OBLIGATORYJNA</w:t>
      </w:r>
      <w:r w:rsidRPr="00343AF0">
        <w:rPr>
          <w:sz w:val="22"/>
          <w:szCs w:val="22"/>
          <w:lang w:eastAsia="pl-PL"/>
        </w:rPr>
        <w:t>;</w:t>
      </w:r>
    </w:p>
    <w:p w:rsidR="00343AF0" w:rsidRPr="00343AF0" w:rsidRDefault="00343AF0" w:rsidP="00343AF0">
      <w:pPr>
        <w:numPr>
          <w:ilvl w:val="0"/>
          <w:numId w:val="4"/>
        </w:numPr>
        <w:suppressAutoHyphens w:val="0"/>
        <w:ind w:left="0" w:firstLine="0"/>
        <w:jc w:val="both"/>
        <w:rPr>
          <w:sz w:val="22"/>
          <w:szCs w:val="22"/>
          <w:lang w:eastAsia="pl-PL"/>
        </w:rPr>
      </w:pPr>
      <w:r w:rsidRPr="00343AF0">
        <w:rPr>
          <w:sz w:val="22"/>
          <w:szCs w:val="22"/>
          <w:lang w:eastAsia="pl-PL"/>
        </w:rPr>
        <w:t>Klauzula ubezpieczenia szkód estetycznych (graffiti)</w:t>
      </w:r>
      <w:r w:rsidR="00BF61EF" w:rsidRPr="00BF61EF">
        <w:rPr>
          <w:sz w:val="22"/>
          <w:szCs w:val="22"/>
          <w:lang w:eastAsia="pl-PL"/>
        </w:rPr>
        <w:t xml:space="preserve"> </w:t>
      </w:r>
      <w:r w:rsidR="00BF61EF">
        <w:rPr>
          <w:sz w:val="22"/>
          <w:szCs w:val="22"/>
          <w:lang w:eastAsia="pl-PL"/>
        </w:rPr>
        <w:t xml:space="preserve">- </w:t>
      </w:r>
      <w:r w:rsidR="00F34427">
        <w:rPr>
          <w:sz w:val="22"/>
          <w:szCs w:val="22"/>
          <w:lang w:eastAsia="pl-PL"/>
        </w:rPr>
        <w:t>FAKULTATYWNA</w:t>
      </w:r>
      <w:r w:rsidRPr="00343AF0">
        <w:rPr>
          <w:sz w:val="22"/>
          <w:szCs w:val="22"/>
          <w:lang w:eastAsia="pl-PL"/>
        </w:rPr>
        <w:t>;</w:t>
      </w:r>
    </w:p>
    <w:p w:rsidR="00343AF0" w:rsidRPr="00343AF0" w:rsidRDefault="00343AF0" w:rsidP="00343AF0">
      <w:pPr>
        <w:numPr>
          <w:ilvl w:val="0"/>
          <w:numId w:val="4"/>
        </w:numPr>
        <w:suppressAutoHyphens w:val="0"/>
        <w:ind w:left="0" w:firstLine="0"/>
        <w:jc w:val="both"/>
        <w:rPr>
          <w:sz w:val="22"/>
          <w:szCs w:val="22"/>
          <w:lang w:eastAsia="pl-PL"/>
        </w:rPr>
      </w:pPr>
      <w:r w:rsidRPr="00343AF0">
        <w:rPr>
          <w:sz w:val="22"/>
          <w:szCs w:val="22"/>
          <w:lang w:eastAsia="pl-PL"/>
        </w:rPr>
        <w:t>Klauzula poszukiwania miejsca awarii/wycieku</w:t>
      </w:r>
      <w:r w:rsidR="00BF61EF">
        <w:rPr>
          <w:sz w:val="22"/>
          <w:szCs w:val="22"/>
          <w:lang w:eastAsia="pl-PL"/>
        </w:rPr>
        <w:t xml:space="preserve"> - OBLIGATORYJNA</w:t>
      </w:r>
      <w:r w:rsidRPr="00343AF0">
        <w:rPr>
          <w:sz w:val="22"/>
          <w:szCs w:val="22"/>
          <w:lang w:eastAsia="pl-PL"/>
        </w:rPr>
        <w:t>;</w:t>
      </w:r>
    </w:p>
    <w:p w:rsidR="00343AF0" w:rsidRPr="00343AF0" w:rsidRDefault="00343AF0" w:rsidP="00343AF0">
      <w:pPr>
        <w:numPr>
          <w:ilvl w:val="0"/>
          <w:numId w:val="4"/>
        </w:numPr>
        <w:suppressAutoHyphens w:val="0"/>
        <w:ind w:left="0" w:firstLine="0"/>
        <w:jc w:val="both"/>
        <w:rPr>
          <w:sz w:val="22"/>
          <w:szCs w:val="22"/>
          <w:lang w:eastAsia="pl-PL"/>
        </w:rPr>
      </w:pPr>
      <w:r w:rsidRPr="00343AF0">
        <w:rPr>
          <w:sz w:val="22"/>
          <w:szCs w:val="22"/>
          <w:lang w:eastAsia="pl-PL"/>
        </w:rPr>
        <w:t>Klauzula zabezpieczeń przeciwpożarowych</w:t>
      </w:r>
      <w:r w:rsidR="00BF61EF">
        <w:rPr>
          <w:sz w:val="22"/>
          <w:szCs w:val="22"/>
          <w:lang w:eastAsia="pl-PL"/>
        </w:rPr>
        <w:t xml:space="preserve"> - OBLIGATORYJNA</w:t>
      </w:r>
      <w:r w:rsidRPr="00343AF0">
        <w:rPr>
          <w:sz w:val="22"/>
          <w:szCs w:val="22"/>
          <w:lang w:eastAsia="pl-PL"/>
        </w:rPr>
        <w:t>;</w:t>
      </w:r>
    </w:p>
    <w:p w:rsidR="00343AF0" w:rsidRDefault="00343AF0" w:rsidP="00343AF0">
      <w:pPr>
        <w:numPr>
          <w:ilvl w:val="0"/>
          <w:numId w:val="4"/>
        </w:numPr>
        <w:suppressAutoHyphens w:val="0"/>
        <w:ind w:left="0" w:firstLine="0"/>
        <w:jc w:val="both"/>
        <w:rPr>
          <w:sz w:val="22"/>
          <w:szCs w:val="22"/>
          <w:lang w:eastAsia="pl-PL"/>
        </w:rPr>
      </w:pPr>
      <w:r w:rsidRPr="00675CCE">
        <w:rPr>
          <w:sz w:val="22"/>
          <w:szCs w:val="22"/>
          <w:lang w:eastAsia="pl-PL"/>
        </w:rPr>
        <w:t>Klauzula warunków i taryf</w:t>
      </w:r>
      <w:r w:rsidR="00BF61EF">
        <w:rPr>
          <w:sz w:val="22"/>
          <w:szCs w:val="22"/>
          <w:lang w:eastAsia="pl-PL"/>
        </w:rPr>
        <w:t xml:space="preserve"> - OBLIGATORYJNA</w:t>
      </w:r>
      <w:r w:rsidR="00675CCE">
        <w:rPr>
          <w:sz w:val="22"/>
          <w:szCs w:val="22"/>
          <w:lang w:eastAsia="pl-PL"/>
        </w:rPr>
        <w:t>;</w:t>
      </w:r>
    </w:p>
    <w:p w:rsidR="00343AF0" w:rsidRPr="00675CCE" w:rsidRDefault="00343AF0" w:rsidP="00343AF0">
      <w:pPr>
        <w:numPr>
          <w:ilvl w:val="0"/>
          <w:numId w:val="4"/>
        </w:numPr>
        <w:suppressAutoHyphens w:val="0"/>
        <w:ind w:left="0" w:firstLine="0"/>
        <w:jc w:val="both"/>
        <w:rPr>
          <w:sz w:val="22"/>
          <w:szCs w:val="22"/>
          <w:lang w:eastAsia="pl-PL"/>
        </w:rPr>
      </w:pPr>
      <w:r w:rsidRPr="00675CCE">
        <w:rPr>
          <w:sz w:val="22"/>
          <w:szCs w:val="22"/>
        </w:rPr>
        <w:t>Ubezpieczenie awarii i uszkodzeń maszyn, urządzeń lub aparatów</w:t>
      </w:r>
      <w:r w:rsidR="00675CCE" w:rsidRPr="00675CCE">
        <w:rPr>
          <w:sz w:val="22"/>
          <w:szCs w:val="22"/>
        </w:rPr>
        <w:t xml:space="preserve"> - FAKULTATYWNA</w:t>
      </w:r>
      <w:r w:rsidRPr="00675CCE">
        <w:rPr>
          <w:sz w:val="22"/>
          <w:szCs w:val="22"/>
        </w:rPr>
        <w:t>;</w:t>
      </w:r>
    </w:p>
    <w:p w:rsidR="00343AF0" w:rsidRPr="00675CCE" w:rsidRDefault="00343AF0" w:rsidP="00343AF0">
      <w:pPr>
        <w:numPr>
          <w:ilvl w:val="0"/>
          <w:numId w:val="4"/>
        </w:numPr>
        <w:suppressAutoHyphens w:val="0"/>
        <w:ind w:left="0" w:firstLine="0"/>
        <w:jc w:val="both"/>
        <w:rPr>
          <w:sz w:val="22"/>
          <w:szCs w:val="22"/>
          <w:lang w:eastAsia="pl-PL"/>
        </w:rPr>
      </w:pPr>
      <w:r w:rsidRPr="00675CCE">
        <w:rPr>
          <w:sz w:val="22"/>
          <w:szCs w:val="22"/>
        </w:rPr>
        <w:t>Klauzula kosztów pracy w godzinach nadliczbowych</w:t>
      </w:r>
      <w:r w:rsidR="00675CCE">
        <w:rPr>
          <w:sz w:val="22"/>
          <w:szCs w:val="22"/>
        </w:rPr>
        <w:t xml:space="preserve"> - </w:t>
      </w:r>
      <w:r w:rsidR="00675CCE" w:rsidRPr="00675CCE">
        <w:rPr>
          <w:sz w:val="22"/>
          <w:szCs w:val="22"/>
        </w:rPr>
        <w:t>FAKULTATYWNA;</w:t>
      </w:r>
      <w:r w:rsidRPr="00675CCE">
        <w:rPr>
          <w:sz w:val="22"/>
          <w:szCs w:val="22"/>
        </w:rPr>
        <w:t>.</w:t>
      </w:r>
    </w:p>
    <w:p w:rsidR="00343AF0" w:rsidRPr="00343AF0" w:rsidRDefault="00343AF0" w:rsidP="00343AF0">
      <w:pPr>
        <w:suppressAutoHyphens w:val="0"/>
        <w:jc w:val="both"/>
        <w:rPr>
          <w:sz w:val="22"/>
          <w:szCs w:val="22"/>
          <w:lang w:eastAsia="pl-PL"/>
        </w:rPr>
      </w:pPr>
    </w:p>
    <w:p w:rsidR="00F11DE5" w:rsidRPr="000627C5" w:rsidRDefault="003D5B01" w:rsidP="00F11DE5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highlight w:val="lightGray"/>
          <w:u w:val="single"/>
        </w:rPr>
        <w:t xml:space="preserve">II. LIMITY ODPOWIEDZIALNOŚCI </w:t>
      </w:r>
      <w:r w:rsidR="00F11DE5" w:rsidRPr="000627C5">
        <w:rPr>
          <w:b/>
          <w:sz w:val="22"/>
          <w:szCs w:val="22"/>
          <w:highlight w:val="lightGray"/>
          <w:u w:val="single"/>
        </w:rPr>
        <w:t>OD KRADZIEŻY Z WŁAMANIEM I RABUNKU</w:t>
      </w:r>
    </w:p>
    <w:p w:rsidR="00F11DE5" w:rsidRPr="000627C5" w:rsidRDefault="00F11DE5" w:rsidP="00F11DE5">
      <w:pPr>
        <w:rPr>
          <w:sz w:val="22"/>
          <w:szCs w:val="22"/>
        </w:rPr>
      </w:pPr>
    </w:p>
    <w:p w:rsidR="00F11DE5" w:rsidRPr="000627C5" w:rsidRDefault="00F11DE5" w:rsidP="00F11DE5">
      <w:pPr>
        <w:rPr>
          <w:sz w:val="22"/>
          <w:szCs w:val="22"/>
        </w:rPr>
      </w:pPr>
      <w:r w:rsidRPr="000627C5">
        <w:rPr>
          <w:sz w:val="22"/>
          <w:szCs w:val="22"/>
          <w:u w:val="single"/>
        </w:rPr>
        <w:t>System ubezpieczenia</w:t>
      </w:r>
      <w:r w:rsidRPr="000627C5">
        <w:rPr>
          <w:sz w:val="22"/>
          <w:szCs w:val="22"/>
        </w:rPr>
        <w:t>:</w:t>
      </w:r>
    </w:p>
    <w:p w:rsidR="00F11DE5" w:rsidRPr="000627C5" w:rsidRDefault="00F11DE5" w:rsidP="00F11DE5">
      <w:pPr>
        <w:rPr>
          <w:i/>
          <w:sz w:val="22"/>
          <w:szCs w:val="22"/>
        </w:rPr>
      </w:pPr>
      <w:r w:rsidRPr="000627C5">
        <w:rPr>
          <w:i/>
          <w:sz w:val="22"/>
          <w:szCs w:val="22"/>
        </w:rPr>
        <w:t>Pierwsze ryzyko.</w:t>
      </w:r>
    </w:p>
    <w:p w:rsidR="00F11DE5" w:rsidRPr="000627C5" w:rsidRDefault="00F11DE5" w:rsidP="00F11DE5">
      <w:pPr>
        <w:rPr>
          <w:sz w:val="22"/>
          <w:szCs w:val="22"/>
        </w:rPr>
      </w:pPr>
    </w:p>
    <w:p w:rsidR="00F11DE5" w:rsidRPr="000627C5" w:rsidRDefault="00F11DE5" w:rsidP="00F11DE5">
      <w:pPr>
        <w:rPr>
          <w:sz w:val="22"/>
          <w:szCs w:val="22"/>
        </w:rPr>
      </w:pPr>
      <w:r w:rsidRPr="000627C5">
        <w:rPr>
          <w:sz w:val="22"/>
          <w:szCs w:val="22"/>
          <w:u w:val="single"/>
        </w:rPr>
        <w:t>Dopuszczalny poziom franszyzy</w:t>
      </w:r>
      <w:r w:rsidRPr="000627C5">
        <w:rPr>
          <w:sz w:val="22"/>
          <w:szCs w:val="22"/>
        </w:rPr>
        <w:t xml:space="preserve">: </w:t>
      </w:r>
    </w:p>
    <w:p w:rsidR="00F11DE5" w:rsidRPr="000627C5" w:rsidRDefault="00F11DE5" w:rsidP="00F11DE5">
      <w:pPr>
        <w:rPr>
          <w:sz w:val="22"/>
          <w:szCs w:val="22"/>
        </w:rPr>
      </w:pPr>
      <w:r w:rsidRPr="000627C5">
        <w:rPr>
          <w:sz w:val="22"/>
          <w:szCs w:val="22"/>
        </w:rPr>
        <w:t>integralna – 300,00 zł</w:t>
      </w:r>
    </w:p>
    <w:p w:rsidR="00F11DE5" w:rsidRPr="000627C5" w:rsidRDefault="00F11DE5" w:rsidP="00F11DE5">
      <w:pPr>
        <w:rPr>
          <w:sz w:val="22"/>
          <w:szCs w:val="22"/>
        </w:rPr>
      </w:pPr>
      <w:r w:rsidRPr="000627C5">
        <w:rPr>
          <w:sz w:val="22"/>
          <w:szCs w:val="22"/>
        </w:rPr>
        <w:t>redukcyjna – brak.</w:t>
      </w:r>
    </w:p>
    <w:p w:rsidR="00F11DE5" w:rsidRDefault="00F11DE5" w:rsidP="00F11DE5">
      <w:pPr>
        <w:rPr>
          <w:sz w:val="22"/>
          <w:szCs w:val="22"/>
        </w:rPr>
      </w:pPr>
    </w:p>
    <w:p w:rsidR="00F11DE5" w:rsidRPr="000C0564" w:rsidRDefault="00F11DE5" w:rsidP="00F11DE5">
      <w:pPr>
        <w:rPr>
          <w:bCs/>
          <w:sz w:val="22"/>
          <w:szCs w:val="22"/>
        </w:rPr>
      </w:pPr>
      <w:r w:rsidRPr="0086202A">
        <w:rPr>
          <w:bCs/>
          <w:sz w:val="22"/>
          <w:szCs w:val="22"/>
          <w:u w:val="single"/>
        </w:rPr>
        <w:t>Okres ubezpieczenia</w:t>
      </w:r>
      <w:r>
        <w:rPr>
          <w:bCs/>
          <w:sz w:val="22"/>
          <w:szCs w:val="22"/>
          <w:u w:val="single"/>
        </w:rPr>
        <w:t xml:space="preserve">: </w:t>
      </w:r>
      <w:r w:rsidRPr="000C0564">
        <w:rPr>
          <w:bCs/>
          <w:sz w:val="22"/>
          <w:szCs w:val="22"/>
        </w:rPr>
        <w:t>36 miesięcy.</w:t>
      </w:r>
    </w:p>
    <w:p w:rsidR="00F11DE5" w:rsidRPr="000C0564" w:rsidRDefault="00F11DE5" w:rsidP="00F11DE5">
      <w:pPr>
        <w:ind w:left="1416"/>
        <w:rPr>
          <w:sz w:val="22"/>
          <w:szCs w:val="22"/>
        </w:rPr>
      </w:pPr>
      <w:r>
        <w:rPr>
          <w:bCs/>
          <w:sz w:val="22"/>
          <w:szCs w:val="22"/>
        </w:rPr>
        <w:t xml:space="preserve">           </w:t>
      </w:r>
      <w:r w:rsidRPr="000C0564">
        <w:rPr>
          <w:bCs/>
          <w:sz w:val="22"/>
          <w:szCs w:val="22"/>
        </w:rPr>
        <w:t>Polisowanie roczne.</w:t>
      </w:r>
    </w:p>
    <w:p w:rsidR="00F11DE5" w:rsidRDefault="00F11DE5" w:rsidP="00F11DE5">
      <w:pPr>
        <w:rPr>
          <w:sz w:val="22"/>
          <w:szCs w:val="22"/>
        </w:rPr>
      </w:pPr>
    </w:p>
    <w:p w:rsidR="00F11DE5" w:rsidRPr="000627C5" w:rsidRDefault="00F11DE5" w:rsidP="00F11DE5">
      <w:pPr>
        <w:rPr>
          <w:sz w:val="22"/>
          <w:szCs w:val="22"/>
        </w:rPr>
      </w:pPr>
    </w:p>
    <w:tbl>
      <w:tblPr>
        <w:tblW w:w="94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570"/>
        <w:gridCol w:w="3704"/>
        <w:gridCol w:w="2258"/>
        <w:gridCol w:w="2872"/>
      </w:tblGrid>
      <w:tr w:rsidR="00F11DE5" w:rsidRPr="000627C5" w:rsidTr="00214913">
        <w:tc>
          <w:tcPr>
            <w:tcW w:w="570" w:type="dxa"/>
            <w:tcBorders>
              <w:right w:val="single" w:sz="4" w:space="0" w:color="auto"/>
            </w:tcBorders>
            <w:shd w:val="clear" w:color="auto" w:fill="E0E0E0"/>
            <w:vAlign w:val="center"/>
          </w:tcPr>
          <w:p w:rsidR="00F11DE5" w:rsidRPr="000627C5" w:rsidRDefault="00F11DE5" w:rsidP="00214913">
            <w:pPr>
              <w:jc w:val="center"/>
              <w:rPr>
                <w:b/>
              </w:rPr>
            </w:pPr>
            <w:r w:rsidRPr="000627C5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3704" w:type="dxa"/>
            <w:tcBorders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F11DE5" w:rsidRPr="000627C5" w:rsidRDefault="00F11DE5" w:rsidP="00214913">
            <w:pPr>
              <w:jc w:val="center"/>
              <w:rPr>
                <w:b/>
              </w:rPr>
            </w:pPr>
            <w:r w:rsidRPr="000627C5">
              <w:rPr>
                <w:b/>
                <w:sz w:val="22"/>
                <w:szCs w:val="22"/>
              </w:rPr>
              <w:t>Przedmiot ubezpieczenia</w:t>
            </w:r>
          </w:p>
        </w:tc>
        <w:tc>
          <w:tcPr>
            <w:tcW w:w="2258" w:type="dxa"/>
            <w:tcBorders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F11DE5" w:rsidRPr="000627C5" w:rsidRDefault="00F11DE5" w:rsidP="00214913">
            <w:pPr>
              <w:jc w:val="center"/>
              <w:rPr>
                <w:b/>
              </w:rPr>
            </w:pPr>
            <w:r w:rsidRPr="000627C5">
              <w:rPr>
                <w:b/>
                <w:sz w:val="22"/>
                <w:szCs w:val="22"/>
              </w:rPr>
              <w:t>Suma ubezpieczenia</w:t>
            </w:r>
          </w:p>
        </w:tc>
        <w:tc>
          <w:tcPr>
            <w:tcW w:w="2872" w:type="dxa"/>
            <w:tcBorders>
              <w:left w:val="single" w:sz="4" w:space="0" w:color="auto"/>
            </w:tcBorders>
            <w:shd w:val="clear" w:color="auto" w:fill="E0E0E0"/>
            <w:vAlign w:val="center"/>
          </w:tcPr>
          <w:p w:rsidR="00F11DE5" w:rsidRPr="000627C5" w:rsidRDefault="00F11DE5" w:rsidP="00214913">
            <w:pPr>
              <w:jc w:val="center"/>
              <w:rPr>
                <w:b/>
              </w:rPr>
            </w:pPr>
            <w:r w:rsidRPr="000627C5">
              <w:rPr>
                <w:b/>
                <w:sz w:val="22"/>
                <w:szCs w:val="22"/>
              </w:rPr>
              <w:t>Okres ubezpieczenia</w:t>
            </w:r>
          </w:p>
          <w:p w:rsidR="00F11DE5" w:rsidRPr="000627C5" w:rsidRDefault="00F11DE5" w:rsidP="00214913">
            <w:pPr>
              <w:jc w:val="center"/>
            </w:pPr>
            <w:r w:rsidRPr="000627C5">
              <w:rPr>
                <w:b/>
                <w:sz w:val="22"/>
                <w:szCs w:val="22"/>
              </w:rPr>
              <w:t>(</w:t>
            </w:r>
            <w:r w:rsidRPr="000627C5">
              <w:rPr>
                <w:i/>
                <w:sz w:val="22"/>
                <w:szCs w:val="22"/>
              </w:rPr>
              <w:t>Polisowanie roczne wraz z weryfikacją sum ubezpieczenia</w:t>
            </w:r>
            <w:r w:rsidRPr="000627C5">
              <w:rPr>
                <w:b/>
                <w:sz w:val="22"/>
                <w:szCs w:val="22"/>
              </w:rPr>
              <w:t>)</w:t>
            </w:r>
          </w:p>
        </w:tc>
      </w:tr>
      <w:tr w:rsidR="00F11DE5" w:rsidRPr="000627C5" w:rsidTr="00214913">
        <w:trPr>
          <w:trHeight w:val="622"/>
        </w:trPr>
        <w:tc>
          <w:tcPr>
            <w:tcW w:w="570" w:type="dxa"/>
            <w:tcBorders>
              <w:right w:val="single" w:sz="4" w:space="0" w:color="auto"/>
            </w:tcBorders>
            <w:vAlign w:val="center"/>
          </w:tcPr>
          <w:p w:rsidR="00F11DE5" w:rsidRPr="000627C5" w:rsidRDefault="00F11DE5" w:rsidP="00214913">
            <w:pPr>
              <w:jc w:val="center"/>
            </w:pPr>
            <w:r w:rsidRPr="000627C5">
              <w:rPr>
                <w:sz w:val="22"/>
                <w:szCs w:val="22"/>
              </w:rPr>
              <w:t>1.</w:t>
            </w:r>
          </w:p>
        </w:tc>
        <w:tc>
          <w:tcPr>
            <w:tcW w:w="37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1DE5" w:rsidRPr="000627C5" w:rsidRDefault="00F11DE5" w:rsidP="00214913">
            <w:pPr>
              <w:jc w:val="center"/>
            </w:pPr>
            <w:r w:rsidRPr="000627C5">
              <w:rPr>
                <w:sz w:val="22"/>
                <w:szCs w:val="22"/>
              </w:rPr>
              <w:t>Środki trwałe i wyposażenie</w:t>
            </w:r>
          </w:p>
        </w:tc>
        <w:tc>
          <w:tcPr>
            <w:tcW w:w="22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1DE5" w:rsidRPr="000627C5" w:rsidRDefault="00D90E0F" w:rsidP="00214913">
            <w:pPr>
              <w:jc w:val="center"/>
            </w:pPr>
            <w:r>
              <w:rPr>
                <w:sz w:val="22"/>
                <w:szCs w:val="22"/>
              </w:rPr>
              <w:t>20</w:t>
            </w:r>
            <w:r w:rsidR="00F11DE5" w:rsidRPr="000627C5">
              <w:rPr>
                <w:sz w:val="22"/>
                <w:szCs w:val="22"/>
              </w:rPr>
              <w:t>0 000,00 zł</w:t>
            </w:r>
          </w:p>
        </w:tc>
        <w:tc>
          <w:tcPr>
            <w:tcW w:w="2872" w:type="dxa"/>
            <w:vMerge w:val="restart"/>
            <w:tcBorders>
              <w:left w:val="single" w:sz="4" w:space="0" w:color="auto"/>
            </w:tcBorders>
          </w:tcPr>
          <w:p w:rsidR="00F11DE5" w:rsidRPr="000627C5" w:rsidRDefault="00F11DE5" w:rsidP="00214913">
            <w:pPr>
              <w:jc w:val="center"/>
            </w:pPr>
          </w:p>
          <w:p w:rsidR="00F11DE5" w:rsidRPr="000627C5" w:rsidRDefault="00F11DE5" w:rsidP="00214913">
            <w:pPr>
              <w:jc w:val="center"/>
            </w:pPr>
          </w:p>
          <w:p w:rsidR="00F11DE5" w:rsidRPr="000627C5" w:rsidRDefault="00F11DE5" w:rsidP="00214913">
            <w:pPr>
              <w:jc w:val="center"/>
            </w:pPr>
          </w:p>
          <w:p w:rsidR="00F11DE5" w:rsidRPr="000627C5" w:rsidRDefault="00F11DE5" w:rsidP="00214913">
            <w:pPr>
              <w:jc w:val="center"/>
            </w:pPr>
          </w:p>
          <w:p w:rsidR="00F11DE5" w:rsidRPr="000627C5" w:rsidRDefault="00C13B86" w:rsidP="00214913">
            <w:pPr>
              <w:jc w:val="center"/>
            </w:pPr>
            <w:r>
              <w:rPr>
                <w:sz w:val="22"/>
                <w:szCs w:val="22"/>
              </w:rPr>
              <w:t>01.04.2015</w:t>
            </w:r>
          </w:p>
          <w:p w:rsidR="00F11DE5" w:rsidRPr="000627C5" w:rsidRDefault="00C13B86" w:rsidP="00214913">
            <w:pPr>
              <w:jc w:val="center"/>
            </w:pPr>
            <w:r>
              <w:rPr>
                <w:sz w:val="22"/>
                <w:szCs w:val="22"/>
              </w:rPr>
              <w:t>31.03.2018</w:t>
            </w:r>
          </w:p>
        </w:tc>
      </w:tr>
      <w:tr w:rsidR="00F11DE5" w:rsidRPr="000627C5" w:rsidTr="00D90E0F">
        <w:trPr>
          <w:trHeight w:val="1020"/>
        </w:trPr>
        <w:tc>
          <w:tcPr>
            <w:tcW w:w="570" w:type="dxa"/>
            <w:tcBorders>
              <w:right w:val="single" w:sz="4" w:space="0" w:color="auto"/>
            </w:tcBorders>
            <w:vAlign w:val="center"/>
          </w:tcPr>
          <w:p w:rsidR="00F11DE5" w:rsidRPr="000627C5" w:rsidRDefault="00F11DE5" w:rsidP="00214913">
            <w:pPr>
              <w:jc w:val="center"/>
            </w:pPr>
            <w:r w:rsidRPr="000627C5">
              <w:rPr>
                <w:sz w:val="22"/>
                <w:szCs w:val="22"/>
              </w:rPr>
              <w:t>2.</w:t>
            </w:r>
          </w:p>
        </w:tc>
        <w:tc>
          <w:tcPr>
            <w:tcW w:w="37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1DE5" w:rsidRPr="000627C5" w:rsidRDefault="00F11DE5" w:rsidP="00214913">
            <w:pPr>
              <w:jc w:val="center"/>
            </w:pPr>
            <w:r w:rsidRPr="000627C5">
              <w:rPr>
                <w:sz w:val="22"/>
                <w:szCs w:val="22"/>
              </w:rPr>
              <w:t>Wartości pieniężne</w:t>
            </w:r>
          </w:p>
          <w:p w:rsidR="00F11DE5" w:rsidRPr="000627C5" w:rsidRDefault="00F11DE5" w:rsidP="00214913">
            <w:pPr>
              <w:jc w:val="center"/>
            </w:pPr>
            <w:r w:rsidRPr="000627C5">
              <w:rPr>
                <w:sz w:val="22"/>
                <w:szCs w:val="22"/>
              </w:rPr>
              <w:t>- od kradzieży z włamaniem</w:t>
            </w:r>
          </w:p>
          <w:p w:rsidR="00F11DE5" w:rsidRPr="000627C5" w:rsidRDefault="00F11DE5" w:rsidP="00214913">
            <w:pPr>
              <w:jc w:val="center"/>
            </w:pPr>
            <w:r w:rsidRPr="000627C5">
              <w:rPr>
                <w:sz w:val="22"/>
                <w:szCs w:val="22"/>
              </w:rPr>
              <w:t>- od rabunku w lokalu</w:t>
            </w:r>
          </w:p>
          <w:p w:rsidR="00F11DE5" w:rsidRPr="000627C5" w:rsidRDefault="00F11DE5" w:rsidP="00214913">
            <w:pPr>
              <w:jc w:val="center"/>
            </w:pPr>
            <w:r w:rsidRPr="000627C5">
              <w:rPr>
                <w:sz w:val="22"/>
                <w:szCs w:val="22"/>
              </w:rPr>
              <w:t>- od rabunku w transporcie</w:t>
            </w:r>
          </w:p>
        </w:tc>
        <w:tc>
          <w:tcPr>
            <w:tcW w:w="22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1DE5" w:rsidRPr="000627C5" w:rsidRDefault="00D85A77" w:rsidP="00214913">
            <w:pPr>
              <w:jc w:val="center"/>
            </w:pPr>
            <w:r>
              <w:rPr>
                <w:sz w:val="22"/>
                <w:szCs w:val="22"/>
              </w:rPr>
              <w:t>2</w:t>
            </w:r>
            <w:r w:rsidR="00F11DE5" w:rsidRPr="000627C5">
              <w:rPr>
                <w:sz w:val="22"/>
                <w:szCs w:val="22"/>
              </w:rPr>
              <w:t>0 000,00 zł</w:t>
            </w:r>
          </w:p>
          <w:p w:rsidR="00F11DE5" w:rsidRPr="000627C5" w:rsidRDefault="00D85A77" w:rsidP="00214913">
            <w:pPr>
              <w:jc w:val="center"/>
            </w:pPr>
            <w:r>
              <w:rPr>
                <w:sz w:val="22"/>
                <w:szCs w:val="22"/>
              </w:rPr>
              <w:t>2</w:t>
            </w:r>
            <w:r w:rsidR="00F11DE5" w:rsidRPr="000627C5">
              <w:rPr>
                <w:sz w:val="22"/>
                <w:szCs w:val="22"/>
              </w:rPr>
              <w:t>0 000,00 zł</w:t>
            </w:r>
          </w:p>
          <w:p w:rsidR="00F11DE5" w:rsidRPr="000627C5" w:rsidRDefault="00D85A77" w:rsidP="00D90E0F">
            <w:pPr>
              <w:jc w:val="center"/>
            </w:pPr>
            <w:r>
              <w:rPr>
                <w:sz w:val="22"/>
                <w:szCs w:val="22"/>
              </w:rPr>
              <w:t>2</w:t>
            </w:r>
            <w:r w:rsidR="00F11DE5" w:rsidRPr="000627C5">
              <w:rPr>
                <w:sz w:val="22"/>
                <w:szCs w:val="22"/>
              </w:rPr>
              <w:t>0 000,00 zł</w:t>
            </w:r>
          </w:p>
        </w:tc>
        <w:tc>
          <w:tcPr>
            <w:tcW w:w="2872" w:type="dxa"/>
            <w:vMerge/>
            <w:tcBorders>
              <w:left w:val="single" w:sz="4" w:space="0" w:color="auto"/>
            </w:tcBorders>
          </w:tcPr>
          <w:p w:rsidR="00F11DE5" w:rsidRPr="000627C5" w:rsidRDefault="00F11DE5" w:rsidP="00214913">
            <w:pPr>
              <w:jc w:val="center"/>
            </w:pPr>
          </w:p>
        </w:tc>
      </w:tr>
      <w:tr w:rsidR="00F11DE5" w:rsidRPr="000627C5" w:rsidTr="00214913">
        <w:trPr>
          <w:trHeight w:val="586"/>
        </w:trPr>
        <w:tc>
          <w:tcPr>
            <w:tcW w:w="570" w:type="dxa"/>
            <w:tcBorders>
              <w:right w:val="single" w:sz="4" w:space="0" w:color="auto"/>
            </w:tcBorders>
            <w:vAlign w:val="center"/>
          </w:tcPr>
          <w:p w:rsidR="00F11DE5" w:rsidRPr="000627C5" w:rsidRDefault="00F11DE5" w:rsidP="00214913">
            <w:pPr>
              <w:jc w:val="center"/>
            </w:pPr>
            <w:r w:rsidRPr="000627C5">
              <w:rPr>
                <w:sz w:val="22"/>
                <w:szCs w:val="22"/>
              </w:rPr>
              <w:t>3.</w:t>
            </w:r>
          </w:p>
        </w:tc>
        <w:tc>
          <w:tcPr>
            <w:tcW w:w="37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1DE5" w:rsidRPr="000627C5" w:rsidRDefault="00F11DE5" w:rsidP="00214913">
            <w:pPr>
              <w:jc w:val="center"/>
            </w:pPr>
            <w:r w:rsidRPr="000627C5">
              <w:rPr>
                <w:sz w:val="22"/>
                <w:szCs w:val="22"/>
              </w:rPr>
              <w:t>Kradzież zwykła</w:t>
            </w:r>
          </w:p>
        </w:tc>
        <w:tc>
          <w:tcPr>
            <w:tcW w:w="22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1DE5" w:rsidRPr="000627C5" w:rsidRDefault="00D85A77" w:rsidP="00214913">
            <w:pPr>
              <w:jc w:val="center"/>
            </w:pPr>
            <w:r>
              <w:rPr>
                <w:sz w:val="22"/>
                <w:szCs w:val="22"/>
              </w:rPr>
              <w:t>2</w:t>
            </w:r>
            <w:r w:rsidR="00F11DE5" w:rsidRPr="000627C5">
              <w:rPr>
                <w:sz w:val="22"/>
                <w:szCs w:val="22"/>
              </w:rPr>
              <w:t>0 000,00 zł</w:t>
            </w:r>
          </w:p>
        </w:tc>
        <w:tc>
          <w:tcPr>
            <w:tcW w:w="2872" w:type="dxa"/>
            <w:vMerge/>
            <w:tcBorders>
              <w:left w:val="single" w:sz="4" w:space="0" w:color="auto"/>
            </w:tcBorders>
          </w:tcPr>
          <w:p w:rsidR="00F11DE5" w:rsidRPr="000627C5" w:rsidRDefault="00F11DE5" w:rsidP="00214913">
            <w:pPr>
              <w:jc w:val="center"/>
            </w:pPr>
          </w:p>
        </w:tc>
      </w:tr>
      <w:tr w:rsidR="00F11DE5" w:rsidRPr="000627C5" w:rsidTr="00214913">
        <w:trPr>
          <w:trHeight w:val="358"/>
        </w:trPr>
        <w:tc>
          <w:tcPr>
            <w:tcW w:w="4274" w:type="dxa"/>
            <w:gridSpan w:val="2"/>
            <w:tcBorders>
              <w:right w:val="single" w:sz="4" w:space="0" w:color="auto"/>
            </w:tcBorders>
            <w:shd w:val="clear" w:color="auto" w:fill="CCFFCC"/>
            <w:vAlign w:val="center"/>
          </w:tcPr>
          <w:p w:rsidR="00F11DE5" w:rsidRPr="000627C5" w:rsidRDefault="00F11DE5" w:rsidP="00214913">
            <w:pPr>
              <w:jc w:val="center"/>
              <w:rPr>
                <w:b/>
              </w:rPr>
            </w:pPr>
            <w:r w:rsidRPr="000627C5">
              <w:rPr>
                <w:b/>
                <w:sz w:val="22"/>
                <w:szCs w:val="22"/>
              </w:rPr>
              <w:t>Razem:</w:t>
            </w:r>
          </w:p>
        </w:tc>
        <w:tc>
          <w:tcPr>
            <w:tcW w:w="2258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F11DE5" w:rsidRPr="000627C5" w:rsidRDefault="00A04E93" w:rsidP="0021491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28</w:t>
            </w:r>
            <w:bookmarkStart w:id="0" w:name="_GoBack"/>
            <w:bookmarkEnd w:id="0"/>
            <w:r w:rsidR="00F11DE5" w:rsidRPr="000627C5">
              <w:rPr>
                <w:b/>
                <w:sz w:val="22"/>
                <w:szCs w:val="22"/>
              </w:rPr>
              <w:t>0 000,00 zł</w:t>
            </w:r>
          </w:p>
        </w:tc>
        <w:tc>
          <w:tcPr>
            <w:tcW w:w="2872" w:type="dxa"/>
            <w:vMerge/>
            <w:tcBorders>
              <w:left w:val="single" w:sz="4" w:space="0" w:color="auto"/>
            </w:tcBorders>
          </w:tcPr>
          <w:p w:rsidR="00F11DE5" w:rsidRPr="000627C5" w:rsidRDefault="00F11DE5" w:rsidP="00214913">
            <w:pPr>
              <w:jc w:val="center"/>
            </w:pPr>
          </w:p>
        </w:tc>
      </w:tr>
    </w:tbl>
    <w:p w:rsidR="00F11DE5" w:rsidRPr="000627C5" w:rsidRDefault="00F11DE5" w:rsidP="00F11DE5">
      <w:pPr>
        <w:rPr>
          <w:sz w:val="22"/>
          <w:szCs w:val="22"/>
        </w:rPr>
      </w:pPr>
    </w:p>
    <w:p w:rsidR="00F11DE5" w:rsidRPr="000627C5" w:rsidRDefault="00F11DE5" w:rsidP="00F11DE5">
      <w:pPr>
        <w:rPr>
          <w:sz w:val="22"/>
          <w:szCs w:val="22"/>
        </w:rPr>
      </w:pPr>
    </w:p>
    <w:p w:rsidR="00F11DE5" w:rsidRPr="00507EAA" w:rsidRDefault="00F11DE5" w:rsidP="00F11DE5">
      <w:pPr>
        <w:autoSpaceDE w:val="0"/>
        <w:autoSpaceDN w:val="0"/>
        <w:adjustRightInd w:val="0"/>
        <w:rPr>
          <w:sz w:val="22"/>
          <w:szCs w:val="22"/>
        </w:rPr>
      </w:pPr>
      <w:r w:rsidRPr="00507EAA">
        <w:rPr>
          <w:b/>
          <w:sz w:val="22"/>
          <w:szCs w:val="22"/>
        </w:rPr>
        <w:t>KLAUZULE DODATKOWE</w:t>
      </w:r>
      <w:r w:rsidRPr="00507EAA">
        <w:rPr>
          <w:sz w:val="22"/>
          <w:szCs w:val="22"/>
        </w:rPr>
        <w:t xml:space="preserve"> (w treści zgodnej z załącznikiem nr 2 do SIWZ)</w:t>
      </w:r>
    </w:p>
    <w:p w:rsidR="00F11DE5" w:rsidRPr="00AD48B6" w:rsidRDefault="00F11DE5" w:rsidP="00F11DE5">
      <w:pPr>
        <w:pStyle w:val="Tekstpodstawowy21"/>
        <w:numPr>
          <w:ilvl w:val="0"/>
          <w:numId w:val="12"/>
        </w:numPr>
        <w:suppressAutoHyphens/>
        <w:jc w:val="both"/>
        <w:rPr>
          <w:rFonts w:ascii="Times New Roman" w:hAnsi="Times New Roman"/>
          <w:szCs w:val="22"/>
        </w:rPr>
      </w:pPr>
      <w:r w:rsidRPr="00AD48B6">
        <w:rPr>
          <w:rFonts w:ascii="Times New Roman" w:hAnsi="Times New Roman"/>
          <w:szCs w:val="22"/>
        </w:rPr>
        <w:t>Klauzula reprezentantów</w:t>
      </w:r>
      <w:r w:rsidR="00AD48B6" w:rsidRPr="00AD48B6">
        <w:rPr>
          <w:rFonts w:ascii="Times New Roman" w:hAnsi="Times New Roman"/>
          <w:szCs w:val="22"/>
        </w:rPr>
        <w:t xml:space="preserve"> </w:t>
      </w:r>
      <w:r w:rsidR="00AD48B6">
        <w:rPr>
          <w:rFonts w:ascii="Times New Roman" w:hAnsi="Times New Roman"/>
          <w:szCs w:val="22"/>
        </w:rPr>
        <w:t xml:space="preserve">- </w:t>
      </w:r>
      <w:r w:rsidR="00AD48B6" w:rsidRPr="00AD48B6">
        <w:rPr>
          <w:rFonts w:ascii="Times New Roman" w:hAnsi="Times New Roman"/>
          <w:szCs w:val="22"/>
        </w:rPr>
        <w:t>OBLIGATORYJNA;</w:t>
      </w:r>
    </w:p>
    <w:p w:rsidR="00F11DE5" w:rsidRPr="00AD48B6" w:rsidRDefault="00F11DE5" w:rsidP="00F11DE5">
      <w:pPr>
        <w:pStyle w:val="Tekstpodstawowy21"/>
        <w:numPr>
          <w:ilvl w:val="0"/>
          <w:numId w:val="12"/>
        </w:numPr>
        <w:suppressAutoHyphens/>
        <w:jc w:val="both"/>
        <w:rPr>
          <w:rFonts w:ascii="Times New Roman" w:hAnsi="Times New Roman"/>
          <w:szCs w:val="22"/>
        </w:rPr>
      </w:pPr>
      <w:r w:rsidRPr="00AD48B6">
        <w:rPr>
          <w:rFonts w:ascii="Times New Roman" w:hAnsi="Times New Roman"/>
          <w:szCs w:val="22"/>
        </w:rPr>
        <w:t>Klauzula stempla bankowego</w:t>
      </w:r>
      <w:r w:rsidR="00AD48B6" w:rsidRPr="00AD48B6">
        <w:rPr>
          <w:rFonts w:ascii="Times New Roman" w:hAnsi="Times New Roman"/>
          <w:szCs w:val="22"/>
        </w:rPr>
        <w:t xml:space="preserve"> - OBLIGATORYJNA;</w:t>
      </w:r>
    </w:p>
    <w:p w:rsidR="00F11DE5" w:rsidRPr="00AD48B6" w:rsidRDefault="00F11DE5" w:rsidP="00F11DE5">
      <w:pPr>
        <w:pStyle w:val="Tekstpodstawowy21"/>
        <w:numPr>
          <w:ilvl w:val="0"/>
          <w:numId w:val="12"/>
        </w:numPr>
        <w:suppressAutoHyphens/>
        <w:jc w:val="both"/>
        <w:rPr>
          <w:rFonts w:ascii="Times New Roman" w:hAnsi="Times New Roman"/>
          <w:szCs w:val="22"/>
        </w:rPr>
      </w:pPr>
      <w:r w:rsidRPr="00AD48B6">
        <w:rPr>
          <w:rFonts w:ascii="Times New Roman" w:hAnsi="Times New Roman"/>
          <w:szCs w:val="22"/>
        </w:rPr>
        <w:t>Klauzula terminu zgłaszania szkód</w:t>
      </w:r>
      <w:r w:rsidR="00AD48B6" w:rsidRPr="00AD48B6">
        <w:rPr>
          <w:rFonts w:ascii="Times New Roman" w:hAnsi="Times New Roman"/>
          <w:szCs w:val="22"/>
        </w:rPr>
        <w:t xml:space="preserve"> - FAKULTATYWNA</w:t>
      </w:r>
      <w:r w:rsidRPr="00AD48B6">
        <w:rPr>
          <w:rFonts w:ascii="Times New Roman" w:hAnsi="Times New Roman"/>
          <w:szCs w:val="22"/>
        </w:rPr>
        <w:t>;</w:t>
      </w:r>
    </w:p>
    <w:p w:rsidR="00F11DE5" w:rsidRPr="00AD48B6" w:rsidRDefault="00F11DE5" w:rsidP="00F11DE5">
      <w:pPr>
        <w:pStyle w:val="Tekstpodstawowy21"/>
        <w:numPr>
          <w:ilvl w:val="0"/>
          <w:numId w:val="12"/>
        </w:numPr>
        <w:suppressAutoHyphens/>
        <w:jc w:val="both"/>
        <w:rPr>
          <w:rFonts w:ascii="Times New Roman" w:hAnsi="Times New Roman"/>
          <w:szCs w:val="22"/>
        </w:rPr>
      </w:pPr>
      <w:r w:rsidRPr="00AD48B6">
        <w:rPr>
          <w:rFonts w:ascii="Times New Roman" w:hAnsi="Times New Roman"/>
          <w:szCs w:val="22"/>
        </w:rPr>
        <w:t>Klauzula niezawiadomienia w terminie o szkodzie</w:t>
      </w:r>
      <w:r w:rsidR="00AD48B6" w:rsidRPr="00AD48B6">
        <w:rPr>
          <w:rFonts w:ascii="Times New Roman" w:hAnsi="Times New Roman"/>
          <w:szCs w:val="22"/>
        </w:rPr>
        <w:t xml:space="preserve"> </w:t>
      </w:r>
      <w:r w:rsidR="00AD48B6">
        <w:rPr>
          <w:rFonts w:ascii="Times New Roman" w:hAnsi="Times New Roman"/>
          <w:szCs w:val="22"/>
        </w:rPr>
        <w:t xml:space="preserve">- </w:t>
      </w:r>
      <w:r w:rsidR="00AD48B6" w:rsidRPr="00AD48B6">
        <w:rPr>
          <w:rFonts w:ascii="Times New Roman" w:hAnsi="Times New Roman"/>
          <w:szCs w:val="22"/>
        </w:rPr>
        <w:t>OBLIGATORYJNA;</w:t>
      </w:r>
    </w:p>
    <w:p w:rsidR="00AD48B6" w:rsidRPr="00C13B86" w:rsidRDefault="00AD48B6" w:rsidP="00AD48B6">
      <w:pPr>
        <w:numPr>
          <w:ilvl w:val="0"/>
          <w:numId w:val="12"/>
        </w:numPr>
        <w:suppressAutoHyphens w:val="0"/>
        <w:jc w:val="both"/>
        <w:rPr>
          <w:sz w:val="22"/>
          <w:szCs w:val="22"/>
          <w:lang w:eastAsia="pl-PL"/>
        </w:rPr>
      </w:pPr>
      <w:r w:rsidRPr="00C13B86">
        <w:rPr>
          <w:sz w:val="22"/>
          <w:szCs w:val="22"/>
          <w:lang w:eastAsia="pl-PL"/>
        </w:rPr>
        <w:t>Klauzula terminu dokonania oględzin - FAKULTATYWNA;</w:t>
      </w:r>
    </w:p>
    <w:p w:rsidR="00F11DE5" w:rsidRPr="00C13B86" w:rsidRDefault="00F11DE5" w:rsidP="00F11DE5">
      <w:pPr>
        <w:pStyle w:val="Tekstpodstawowy21"/>
        <w:numPr>
          <w:ilvl w:val="0"/>
          <w:numId w:val="12"/>
        </w:numPr>
        <w:suppressAutoHyphens/>
        <w:jc w:val="both"/>
        <w:rPr>
          <w:rFonts w:ascii="Times New Roman" w:hAnsi="Times New Roman"/>
          <w:szCs w:val="22"/>
        </w:rPr>
      </w:pPr>
      <w:r w:rsidRPr="00C13B86">
        <w:rPr>
          <w:rFonts w:ascii="Times New Roman" w:hAnsi="Times New Roman"/>
          <w:szCs w:val="22"/>
        </w:rPr>
        <w:t>Klauzula pro rata temporis</w:t>
      </w:r>
      <w:r w:rsidR="00AD48B6" w:rsidRPr="00C13B86">
        <w:rPr>
          <w:rFonts w:ascii="Times New Roman" w:hAnsi="Times New Roman"/>
          <w:szCs w:val="22"/>
        </w:rPr>
        <w:t xml:space="preserve"> - OBLIGATORYJNA;</w:t>
      </w:r>
    </w:p>
    <w:p w:rsidR="00C13B86" w:rsidRDefault="00C13B86" w:rsidP="00F11DE5">
      <w:pPr>
        <w:pStyle w:val="Tekstpodstawowy21"/>
        <w:numPr>
          <w:ilvl w:val="0"/>
          <w:numId w:val="12"/>
        </w:numPr>
        <w:suppressAutoHyphens/>
        <w:jc w:val="both"/>
        <w:rPr>
          <w:rFonts w:ascii="Times New Roman" w:hAnsi="Times New Roman"/>
          <w:szCs w:val="22"/>
        </w:rPr>
      </w:pPr>
      <w:r w:rsidRPr="00C13B86">
        <w:rPr>
          <w:rFonts w:ascii="Times New Roman" w:hAnsi="Times New Roman"/>
          <w:szCs w:val="22"/>
        </w:rPr>
        <w:t>Klauzula zabezpieczeń przeciwkradzieżowych – OBLIGATORYJNA</w:t>
      </w:r>
    </w:p>
    <w:p w:rsidR="00C13B86" w:rsidRPr="00C13B86" w:rsidRDefault="00C13B86" w:rsidP="00F11DE5">
      <w:pPr>
        <w:pStyle w:val="Tekstpodstawowy21"/>
        <w:numPr>
          <w:ilvl w:val="0"/>
          <w:numId w:val="12"/>
        </w:numPr>
        <w:suppressAutoHyphens/>
        <w:jc w:val="both"/>
        <w:rPr>
          <w:rFonts w:ascii="Times New Roman" w:hAnsi="Times New Roman"/>
          <w:szCs w:val="22"/>
        </w:rPr>
      </w:pPr>
      <w:r w:rsidRPr="00C13B86">
        <w:rPr>
          <w:rFonts w:ascii="Times New Roman" w:hAnsi="Times New Roman"/>
          <w:szCs w:val="22"/>
        </w:rPr>
        <w:t xml:space="preserve">Klauzula warunków i taryf </w:t>
      </w:r>
      <w:r>
        <w:rPr>
          <w:rFonts w:ascii="Times New Roman" w:hAnsi="Times New Roman"/>
          <w:szCs w:val="22"/>
        </w:rPr>
        <w:t>–</w:t>
      </w:r>
      <w:r w:rsidRPr="00C13B86">
        <w:rPr>
          <w:rFonts w:ascii="Times New Roman" w:hAnsi="Times New Roman"/>
          <w:szCs w:val="22"/>
        </w:rPr>
        <w:t xml:space="preserve"> OBLIGATORYJNA</w:t>
      </w:r>
      <w:r>
        <w:rPr>
          <w:rFonts w:ascii="Times New Roman" w:hAnsi="Times New Roman"/>
          <w:szCs w:val="22"/>
        </w:rPr>
        <w:t>.</w:t>
      </w:r>
    </w:p>
    <w:p w:rsidR="00F11DE5" w:rsidRDefault="00F11DE5" w:rsidP="00F11DE5">
      <w:pPr>
        <w:pStyle w:val="Tekstpodstawowy21"/>
        <w:rPr>
          <w:rFonts w:ascii="Times New Roman" w:hAnsi="Times New Roman"/>
          <w:szCs w:val="22"/>
        </w:rPr>
      </w:pPr>
    </w:p>
    <w:p w:rsidR="00F11DE5" w:rsidRDefault="00F11DE5" w:rsidP="00F11DE5">
      <w:pPr>
        <w:pStyle w:val="Tekstpodstawowy21"/>
        <w:rPr>
          <w:rFonts w:ascii="Times New Roman" w:hAnsi="Times New Roman"/>
          <w:szCs w:val="22"/>
        </w:rPr>
      </w:pPr>
    </w:p>
    <w:p w:rsidR="00D90E0F" w:rsidRDefault="00D90E0F" w:rsidP="00F11DE5">
      <w:pPr>
        <w:pStyle w:val="Tekstpodstawowy21"/>
        <w:rPr>
          <w:rFonts w:ascii="Times New Roman" w:hAnsi="Times New Roman"/>
          <w:szCs w:val="22"/>
        </w:rPr>
      </w:pPr>
    </w:p>
    <w:p w:rsidR="00D90E0F" w:rsidRDefault="00D90E0F" w:rsidP="00F11DE5">
      <w:pPr>
        <w:pStyle w:val="Tekstpodstawowy21"/>
        <w:rPr>
          <w:rFonts w:ascii="Times New Roman" w:hAnsi="Times New Roman"/>
          <w:szCs w:val="22"/>
        </w:rPr>
      </w:pPr>
    </w:p>
    <w:p w:rsidR="00D90E0F" w:rsidRDefault="00D90E0F" w:rsidP="00F11DE5">
      <w:pPr>
        <w:pStyle w:val="Tekstpodstawowy21"/>
        <w:rPr>
          <w:rFonts w:ascii="Times New Roman" w:hAnsi="Times New Roman"/>
          <w:szCs w:val="22"/>
        </w:rPr>
      </w:pPr>
    </w:p>
    <w:p w:rsidR="00D90E0F" w:rsidRDefault="00D90E0F" w:rsidP="00F11DE5">
      <w:pPr>
        <w:pStyle w:val="Tekstpodstawowy21"/>
        <w:rPr>
          <w:rFonts w:ascii="Times New Roman" w:hAnsi="Times New Roman"/>
          <w:szCs w:val="22"/>
        </w:rPr>
      </w:pPr>
    </w:p>
    <w:p w:rsidR="00D90E0F" w:rsidRDefault="00D90E0F" w:rsidP="00F11DE5">
      <w:pPr>
        <w:pStyle w:val="Tekstpodstawowy21"/>
        <w:rPr>
          <w:rFonts w:ascii="Times New Roman" w:hAnsi="Times New Roman"/>
          <w:szCs w:val="22"/>
        </w:rPr>
      </w:pPr>
    </w:p>
    <w:p w:rsidR="00D90E0F" w:rsidRDefault="00D90E0F" w:rsidP="00F11DE5">
      <w:pPr>
        <w:pStyle w:val="Tekstpodstawowy21"/>
        <w:rPr>
          <w:rFonts w:ascii="Times New Roman" w:hAnsi="Times New Roman"/>
          <w:szCs w:val="22"/>
        </w:rPr>
      </w:pPr>
    </w:p>
    <w:p w:rsidR="00D90E0F" w:rsidRDefault="00D90E0F" w:rsidP="00F11DE5">
      <w:pPr>
        <w:pStyle w:val="Tekstpodstawowy21"/>
        <w:rPr>
          <w:rFonts w:ascii="Times New Roman" w:hAnsi="Times New Roman"/>
          <w:szCs w:val="22"/>
        </w:rPr>
      </w:pPr>
    </w:p>
    <w:p w:rsidR="00D90E0F" w:rsidRDefault="00D90E0F" w:rsidP="00F11DE5">
      <w:pPr>
        <w:pStyle w:val="Tekstpodstawowy21"/>
        <w:rPr>
          <w:rFonts w:ascii="Times New Roman" w:hAnsi="Times New Roman"/>
          <w:szCs w:val="22"/>
        </w:rPr>
      </w:pPr>
    </w:p>
    <w:p w:rsidR="00D90E0F" w:rsidRDefault="00D90E0F" w:rsidP="00F11DE5">
      <w:pPr>
        <w:pStyle w:val="Tekstpodstawowy21"/>
        <w:rPr>
          <w:rFonts w:ascii="Times New Roman" w:hAnsi="Times New Roman"/>
          <w:szCs w:val="22"/>
        </w:rPr>
      </w:pPr>
    </w:p>
    <w:p w:rsidR="00D90E0F" w:rsidRDefault="00D90E0F" w:rsidP="00F11DE5">
      <w:pPr>
        <w:pStyle w:val="Tekstpodstawowy21"/>
        <w:rPr>
          <w:rFonts w:ascii="Times New Roman" w:hAnsi="Times New Roman"/>
          <w:szCs w:val="22"/>
        </w:rPr>
      </w:pPr>
    </w:p>
    <w:p w:rsidR="00D90E0F" w:rsidRDefault="00D90E0F" w:rsidP="00F11DE5">
      <w:pPr>
        <w:pStyle w:val="Tekstpodstawowy21"/>
        <w:rPr>
          <w:rFonts w:ascii="Times New Roman" w:hAnsi="Times New Roman"/>
          <w:szCs w:val="22"/>
        </w:rPr>
      </w:pPr>
    </w:p>
    <w:p w:rsidR="00D90E0F" w:rsidRDefault="00D90E0F" w:rsidP="00F11DE5">
      <w:pPr>
        <w:pStyle w:val="Tekstpodstawowy21"/>
        <w:rPr>
          <w:rFonts w:ascii="Times New Roman" w:hAnsi="Times New Roman"/>
          <w:szCs w:val="22"/>
        </w:rPr>
      </w:pPr>
    </w:p>
    <w:p w:rsidR="00D90E0F" w:rsidRDefault="00D90E0F" w:rsidP="00F11DE5">
      <w:pPr>
        <w:pStyle w:val="Tekstpodstawowy21"/>
        <w:rPr>
          <w:rFonts w:ascii="Times New Roman" w:hAnsi="Times New Roman"/>
          <w:szCs w:val="22"/>
        </w:rPr>
      </w:pPr>
    </w:p>
    <w:p w:rsidR="00D90E0F" w:rsidRDefault="00D90E0F" w:rsidP="00F11DE5">
      <w:pPr>
        <w:pStyle w:val="Tekstpodstawowy21"/>
        <w:rPr>
          <w:rFonts w:ascii="Times New Roman" w:hAnsi="Times New Roman"/>
          <w:szCs w:val="22"/>
        </w:rPr>
      </w:pPr>
    </w:p>
    <w:p w:rsidR="00D90E0F" w:rsidRDefault="00D90E0F" w:rsidP="00F11DE5">
      <w:pPr>
        <w:pStyle w:val="Tekstpodstawowy21"/>
        <w:rPr>
          <w:rFonts w:ascii="Times New Roman" w:hAnsi="Times New Roman"/>
          <w:szCs w:val="22"/>
        </w:rPr>
      </w:pPr>
    </w:p>
    <w:p w:rsidR="00D90E0F" w:rsidRDefault="00D90E0F" w:rsidP="00F11DE5">
      <w:pPr>
        <w:pStyle w:val="Tekstpodstawowy21"/>
        <w:rPr>
          <w:rFonts w:ascii="Times New Roman" w:hAnsi="Times New Roman"/>
          <w:szCs w:val="22"/>
        </w:rPr>
      </w:pPr>
    </w:p>
    <w:p w:rsidR="00F11DE5" w:rsidRPr="000627C5" w:rsidRDefault="00F11DE5" w:rsidP="00F11DE5">
      <w:pPr>
        <w:ind w:firstLine="360"/>
        <w:jc w:val="center"/>
        <w:rPr>
          <w:b/>
          <w:sz w:val="22"/>
          <w:szCs w:val="22"/>
          <w:u w:val="single"/>
        </w:rPr>
      </w:pPr>
      <w:r w:rsidRPr="000627C5">
        <w:rPr>
          <w:b/>
          <w:sz w:val="22"/>
          <w:szCs w:val="22"/>
          <w:highlight w:val="lightGray"/>
          <w:u w:val="single"/>
        </w:rPr>
        <w:t>III. UBEZPIECZENIE SPRZĘTU ELEKTRONICZNEGO OD WSZYSTKICH RYZYK</w:t>
      </w:r>
    </w:p>
    <w:p w:rsidR="00F11DE5" w:rsidRPr="000627C5" w:rsidRDefault="00F11DE5" w:rsidP="00F11DE5">
      <w:pPr>
        <w:ind w:firstLine="360"/>
        <w:jc w:val="both"/>
        <w:rPr>
          <w:b/>
          <w:sz w:val="22"/>
          <w:szCs w:val="22"/>
          <w:u w:val="single"/>
        </w:rPr>
      </w:pPr>
    </w:p>
    <w:p w:rsidR="00F11DE5" w:rsidRPr="000627C5" w:rsidRDefault="00F11DE5" w:rsidP="00F11DE5">
      <w:pPr>
        <w:rPr>
          <w:sz w:val="22"/>
          <w:szCs w:val="22"/>
        </w:rPr>
      </w:pPr>
      <w:r w:rsidRPr="000627C5">
        <w:rPr>
          <w:sz w:val="22"/>
          <w:szCs w:val="22"/>
          <w:u w:val="single"/>
        </w:rPr>
        <w:t>System ubezpieczenia</w:t>
      </w:r>
      <w:r w:rsidRPr="000627C5">
        <w:rPr>
          <w:sz w:val="22"/>
          <w:szCs w:val="22"/>
        </w:rPr>
        <w:t>:</w:t>
      </w:r>
    </w:p>
    <w:p w:rsidR="00F11DE5" w:rsidRPr="000627C5" w:rsidRDefault="00F11DE5" w:rsidP="00F11DE5">
      <w:pPr>
        <w:rPr>
          <w:i/>
          <w:sz w:val="22"/>
          <w:szCs w:val="22"/>
        </w:rPr>
      </w:pPr>
      <w:r w:rsidRPr="000627C5">
        <w:rPr>
          <w:i/>
          <w:sz w:val="22"/>
          <w:szCs w:val="22"/>
        </w:rPr>
        <w:t>sumy stałe wg wartości odtworzeniowej</w:t>
      </w:r>
    </w:p>
    <w:p w:rsidR="00F11DE5" w:rsidRPr="000627C5" w:rsidRDefault="00F11DE5" w:rsidP="00F11DE5">
      <w:pPr>
        <w:rPr>
          <w:sz w:val="22"/>
          <w:szCs w:val="22"/>
        </w:rPr>
      </w:pPr>
    </w:p>
    <w:p w:rsidR="00F11DE5" w:rsidRPr="000627C5" w:rsidRDefault="00F11DE5" w:rsidP="00F11DE5">
      <w:pPr>
        <w:rPr>
          <w:sz w:val="22"/>
          <w:szCs w:val="22"/>
        </w:rPr>
      </w:pPr>
      <w:r w:rsidRPr="000627C5">
        <w:rPr>
          <w:sz w:val="22"/>
          <w:szCs w:val="22"/>
          <w:u w:val="single"/>
        </w:rPr>
        <w:t>Dopuszczalny poziom franszyzy</w:t>
      </w:r>
      <w:r w:rsidRPr="000627C5">
        <w:rPr>
          <w:sz w:val="22"/>
          <w:szCs w:val="22"/>
        </w:rPr>
        <w:t xml:space="preserve">: </w:t>
      </w:r>
    </w:p>
    <w:p w:rsidR="00F11DE5" w:rsidRPr="000627C5" w:rsidRDefault="00F11DE5" w:rsidP="00F11DE5">
      <w:pPr>
        <w:rPr>
          <w:sz w:val="22"/>
          <w:szCs w:val="22"/>
        </w:rPr>
      </w:pPr>
      <w:r w:rsidRPr="000627C5">
        <w:rPr>
          <w:sz w:val="22"/>
          <w:szCs w:val="22"/>
        </w:rPr>
        <w:t>Integralna</w:t>
      </w:r>
      <w:r>
        <w:rPr>
          <w:sz w:val="22"/>
          <w:szCs w:val="22"/>
        </w:rPr>
        <w:t>: Brak</w:t>
      </w:r>
    </w:p>
    <w:p w:rsidR="00F11DE5" w:rsidRPr="000627C5" w:rsidRDefault="00F11DE5" w:rsidP="00F11DE5">
      <w:pPr>
        <w:rPr>
          <w:sz w:val="22"/>
          <w:szCs w:val="22"/>
        </w:rPr>
      </w:pPr>
      <w:r>
        <w:rPr>
          <w:sz w:val="22"/>
          <w:szCs w:val="22"/>
        </w:rPr>
        <w:t>Redukcyjna: 300 zł</w:t>
      </w:r>
    </w:p>
    <w:p w:rsidR="00F11DE5" w:rsidRDefault="00F11DE5" w:rsidP="00F11DE5">
      <w:pPr>
        <w:ind w:firstLine="360"/>
        <w:jc w:val="both"/>
        <w:rPr>
          <w:b/>
          <w:sz w:val="22"/>
          <w:szCs w:val="22"/>
          <w:u w:val="single"/>
        </w:rPr>
      </w:pPr>
    </w:p>
    <w:p w:rsidR="00F11DE5" w:rsidRPr="000C0564" w:rsidRDefault="00F11DE5" w:rsidP="00F11DE5">
      <w:pPr>
        <w:rPr>
          <w:bCs/>
          <w:sz w:val="22"/>
          <w:szCs w:val="22"/>
        </w:rPr>
      </w:pPr>
      <w:r w:rsidRPr="0086202A">
        <w:rPr>
          <w:bCs/>
          <w:sz w:val="22"/>
          <w:szCs w:val="22"/>
          <w:u w:val="single"/>
        </w:rPr>
        <w:t>Okres ubezpieczenia</w:t>
      </w:r>
      <w:r>
        <w:rPr>
          <w:bCs/>
          <w:sz w:val="22"/>
          <w:szCs w:val="22"/>
          <w:u w:val="single"/>
        </w:rPr>
        <w:t xml:space="preserve">: </w:t>
      </w:r>
      <w:r w:rsidRPr="000C0564">
        <w:rPr>
          <w:bCs/>
          <w:sz w:val="22"/>
          <w:szCs w:val="22"/>
        </w:rPr>
        <w:t>36 miesięcy.</w:t>
      </w:r>
    </w:p>
    <w:p w:rsidR="00F11DE5" w:rsidRPr="000C0564" w:rsidRDefault="00F11DE5" w:rsidP="00F11DE5">
      <w:pPr>
        <w:ind w:left="1416"/>
        <w:rPr>
          <w:sz w:val="22"/>
          <w:szCs w:val="22"/>
        </w:rPr>
      </w:pPr>
      <w:r>
        <w:rPr>
          <w:bCs/>
          <w:sz w:val="22"/>
          <w:szCs w:val="22"/>
        </w:rPr>
        <w:t xml:space="preserve">           </w:t>
      </w:r>
      <w:r w:rsidRPr="000C0564">
        <w:rPr>
          <w:bCs/>
          <w:sz w:val="22"/>
          <w:szCs w:val="22"/>
        </w:rPr>
        <w:t>Polisowanie roczne.</w:t>
      </w:r>
    </w:p>
    <w:p w:rsidR="00F11DE5" w:rsidRDefault="00F11DE5" w:rsidP="00F11DE5">
      <w:pPr>
        <w:ind w:firstLine="360"/>
        <w:jc w:val="both"/>
        <w:rPr>
          <w:b/>
          <w:sz w:val="22"/>
          <w:szCs w:val="22"/>
          <w:u w:val="single"/>
        </w:rPr>
      </w:pPr>
    </w:p>
    <w:p w:rsidR="00F11DE5" w:rsidRPr="000627C5" w:rsidRDefault="00F11DE5" w:rsidP="00F11DE5">
      <w:pPr>
        <w:ind w:firstLine="360"/>
        <w:jc w:val="both"/>
        <w:rPr>
          <w:b/>
          <w:sz w:val="22"/>
          <w:szCs w:val="2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570"/>
        <w:gridCol w:w="3586"/>
        <w:gridCol w:w="2261"/>
        <w:gridCol w:w="2871"/>
      </w:tblGrid>
      <w:tr w:rsidR="00F11DE5" w:rsidRPr="000627C5" w:rsidTr="00214913">
        <w:tc>
          <w:tcPr>
            <w:tcW w:w="570" w:type="dxa"/>
            <w:tcBorders>
              <w:right w:val="single" w:sz="4" w:space="0" w:color="auto"/>
            </w:tcBorders>
            <w:shd w:val="clear" w:color="auto" w:fill="E0E0E0"/>
            <w:vAlign w:val="center"/>
          </w:tcPr>
          <w:p w:rsidR="00F11DE5" w:rsidRPr="000627C5" w:rsidRDefault="00F11DE5" w:rsidP="00214913">
            <w:pPr>
              <w:jc w:val="center"/>
              <w:rPr>
                <w:b/>
              </w:rPr>
            </w:pPr>
            <w:r w:rsidRPr="000627C5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3586" w:type="dxa"/>
            <w:tcBorders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F11DE5" w:rsidRPr="000627C5" w:rsidRDefault="00F11DE5" w:rsidP="00214913">
            <w:pPr>
              <w:jc w:val="center"/>
              <w:rPr>
                <w:b/>
              </w:rPr>
            </w:pPr>
            <w:r w:rsidRPr="000627C5">
              <w:rPr>
                <w:b/>
                <w:sz w:val="22"/>
                <w:szCs w:val="22"/>
              </w:rPr>
              <w:t>Przedmiot ubezpieczenia</w:t>
            </w:r>
          </w:p>
        </w:tc>
        <w:tc>
          <w:tcPr>
            <w:tcW w:w="2261" w:type="dxa"/>
            <w:tcBorders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F11DE5" w:rsidRPr="000627C5" w:rsidRDefault="00F11DE5" w:rsidP="00214913">
            <w:pPr>
              <w:jc w:val="center"/>
              <w:rPr>
                <w:b/>
              </w:rPr>
            </w:pPr>
            <w:r w:rsidRPr="000627C5">
              <w:rPr>
                <w:b/>
                <w:sz w:val="22"/>
                <w:szCs w:val="22"/>
              </w:rPr>
              <w:t>Suma ubezpieczenia</w:t>
            </w:r>
          </w:p>
        </w:tc>
        <w:tc>
          <w:tcPr>
            <w:tcW w:w="2871" w:type="dxa"/>
            <w:tcBorders>
              <w:left w:val="single" w:sz="4" w:space="0" w:color="auto"/>
            </w:tcBorders>
            <w:shd w:val="clear" w:color="auto" w:fill="E0E0E0"/>
            <w:vAlign w:val="center"/>
          </w:tcPr>
          <w:p w:rsidR="00F11DE5" w:rsidRPr="000627C5" w:rsidRDefault="00F11DE5" w:rsidP="00214913">
            <w:pPr>
              <w:jc w:val="center"/>
              <w:rPr>
                <w:b/>
              </w:rPr>
            </w:pPr>
            <w:r w:rsidRPr="000627C5">
              <w:rPr>
                <w:b/>
                <w:sz w:val="22"/>
                <w:szCs w:val="22"/>
              </w:rPr>
              <w:t>Okres ubezpieczenia</w:t>
            </w:r>
          </w:p>
          <w:p w:rsidR="00F11DE5" w:rsidRPr="00DD58B6" w:rsidRDefault="00F11DE5" w:rsidP="00214913">
            <w:pPr>
              <w:jc w:val="center"/>
            </w:pPr>
            <w:r w:rsidRPr="00DD58B6">
              <w:rPr>
                <w:sz w:val="22"/>
                <w:szCs w:val="22"/>
              </w:rPr>
              <w:t>(</w:t>
            </w:r>
            <w:r w:rsidRPr="00DD58B6">
              <w:rPr>
                <w:i/>
                <w:sz w:val="22"/>
                <w:szCs w:val="22"/>
              </w:rPr>
              <w:t>Polisowanie roczne wraz z weryfikacją sum ubezpieczenia</w:t>
            </w:r>
            <w:r w:rsidRPr="00DD58B6">
              <w:rPr>
                <w:sz w:val="22"/>
                <w:szCs w:val="22"/>
              </w:rPr>
              <w:t>)</w:t>
            </w:r>
          </w:p>
        </w:tc>
      </w:tr>
      <w:tr w:rsidR="00F11DE5" w:rsidRPr="000627C5" w:rsidTr="00214913">
        <w:trPr>
          <w:trHeight w:val="482"/>
        </w:trPr>
        <w:tc>
          <w:tcPr>
            <w:tcW w:w="570" w:type="dxa"/>
            <w:tcBorders>
              <w:right w:val="single" w:sz="4" w:space="0" w:color="auto"/>
            </w:tcBorders>
            <w:vAlign w:val="center"/>
          </w:tcPr>
          <w:p w:rsidR="00F11DE5" w:rsidRPr="000627C5" w:rsidRDefault="00F11DE5" w:rsidP="00214913">
            <w:pPr>
              <w:jc w:val="center"/>
            </w:pPr>
            <w:r w:rsidRPr="000627C5">
              <w:rPr>
                <w:sz w:val="22"/>
                <w:szCs w:val="22"/>
              </w:rPr>
              <w:t>1.</w:t>
            </w:r>
          </w:p>
        </w:tc>
        <w:tc>
          <w:tcPr>
            <w:tcW w:w="35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1DE5" w:rsidRPr="00507EAA" w:rsidRDefault="00F11DE5" w:rsidP="00214913">
            <w:pPr>
              <w:jc w:val="center"/>
            </w:pPr>
            <w:r w:rsidRPr="00507EAA">
              <w:rPr>
                <w:sz w:val="22"/>
                <w:szCs w:val="22"/>
              </w:rPr>
              <w:t>Sprzęt  stacjonarny</w:t>
            </w:r>
          </w:p>
          <w:p w:rsidR="00F11DE5" w:rsidRPr="00D90E0F" w:rsidRDefault="00F11DE5" w:rsidP="00214913">
            <w:pPr>
              <w:jc w:val="center"/>
              <w:rPr>
                <w:i/>
              </w:rPr>
            </w:pPr>
            <w:r w:rsidRPr="00507EAA">
              <w:rPr>
                <w:sz w:val="22"/>
                <w:szCs w:val="22"/>
              </w:rPr>
              <w:t>(</w:t>
            </w:r>
            <w:r w:rsidRPr="00D90E0F">
              <w:rPr>
                <w:i/>
                <w:sz w:val="22"/>
                <w:szCs w:val="22"/>
              </w:rPr>
              <w:t>Zgodnie z wykazem stanowiącym załącznik</w:t>
            </w:r>
          </w:p>
          <w:p w:rsidR="00F11DE5" w:rsidRPr="00507EAA" w:rsidRDefault="00F11DE5" w:rsidP="00214913">
            <w:pPr>
              <w:jc w:val="center"/>
            </w:pPr>
            <w:r w:rsidRPr="00D90E0F">
              <w:rPr>
                <w:i/>
                <w:sz w:val="22"/>
                <w:szCs w:val="22"/>
              </w:rPr>
              <w:t>nr 5 do SIWZ</w:t>
            </w:r>
            <w:r w:rsidRPr="00507EAA">
              <w:rPr>
                <w:sz w:val="22"/>
                <w:szCs w:val="22"/>
              </w:rPr>
              <w:t>)</w:t>
            </w:r>
          </w:p>
        </w:tc>
        <w:tc>
          <w:tcPr>
            <w:tcW w:w="22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1DE5" w:rsidRPr="000627C5" w:rsidRDefault="00F11DE5" w:rsidP="00063AB5">
            <w:pPr>
              <w:jc w:val="center"/>
            </w:pPr>
            <w:r w:rsidRPr="000627C5">
              <w:rPr>
                <w:sz w:val="22"/>
                <w:szCs w:val="22"/>
              </w:rPr>
              <w:t>7</w:t>
            </w:r>
            <w:r w:rsidR="00063AB5">
              <w:rPr>
                <w:sz w:val="22"/>
                <w:szCs w:val="22"/>
              </w:rPr>
              <w:t>5 196,57</w:t>
            </w:r>
            <w:r w:rsidRPr="000627C5">
              <w:rPr>
                <w:sz w:val="22"/>
                <w:szCs w:val="22"/>
              </w:rPr>
              <w:t xml:space="preserve"> zł</w:t>
            </w:r>
          </w:p>
        </w:tc>
        <w:tc>
          <w:tcPr>
            <w:tcW w:w="2871" w:type="dxa"/>
            <w:vMerge w:val="restart"/>
            <w:tcBorders>
              <w:left w:val="single" w:sz="4" w:space="0" w:color="auto"/>
            </w:tcBorders>
            <w:vAlign w:val="center"/>
          </w:tcPr>
          <w:p w:rsidR="00F11DE5" w:rsidRPr="000627C5" w:rsidRDefault="00D90E0F" w:rsidP="00214913">
            <w:pPr>
              <w:jc w:val="center"/>
            </w:pPr>
            <w:r>
              <w:rPr>
                <w:sz w:val="22"/>
                <w:szCs w:val="22"/>
              </w:rPr>
              <w:t>01.04.2015</w:t>
            </w:r>
          </w:p>
          <w:p w:rsidR="00F11DE5" w:rsidRPr="000627C5" w:rsidRDefault="00D90E0F" w:rsidP="00214913">
            <w:pPr>
              <w:jc w:val="center"/>
            </w:pPr>
            <w:r>
              <w:rPr>
                <w:sz w:val="22"/>
                <w:szCs w:val="22"/>
              </w:rPr>
              <w:t>31.03.2018</w:t>
            </w:r>
          </w:p>
        </w:tc>
      </w:tr>
      <w:tr w:rsidR="00F11DE5" w:rsidRPr="000627C5" w:rsidTr="00214913">
        <w:trPr>
          <w:trHeight w:val="518"/>
        </w:trPr>
        <w:tc>
          <w:tcPr>
            <w:tcW w:w="570" w:type="dxa"/>
            <w:tcBorders>
              <w:right w:val="single" w:sz="4" w:space="0" w:color="auto"/>
            </w:tcBorders>
            <w:vAlign w:val="center"/>
          </w:tcPr>
          <w:p w:rsidR="00F11DE5" w:rsidRPr="000627C5" w:rsidRDefault="00F11DE5" w:rsidP="00214913">
            <w:pPr>
              <w:jc w:val="center"/>
            </w:pPr>
            <w:r w:rsidRPr="000627C5">
              <w:rPr>
                <w:sz w:val="22"/>
                <w:szCs w:val="22"/>
              </w:rPr>
              <w:t>2.</w:t>
            </w:r>
          </w:p>
        </w:tc>
        <w:tc>
          <w:tcPr>
            <w:tcW w:w="35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1DE5" w:rsidRPr="00507EAA" w:rsidRDefault="00F11DE5" w:rsidP="00214913">
            <w:pPr>
              <w:jc w:val="center"/>
            </w:pPr>
            <w:r w:rsidRPr="00507EAA">
              <w:rPr>
                <w:sz w:val="22"/>
                <w:szCs w:val="22"/>
              </w:rPr>
              <w:t>Sprzęt  przenośny</w:t>
            </w:r>
          </w:p>
          <w:p w:rsidR="00F11DE5" w:rsidRPr="00D90E0F" w:rsidRDefault="00F11DE5" w:rsidP="00214913">
            <w:pPr>
              <w:jc w:val="center"/>
              <w:rPr>
                <w:i/>
              </w:rPr>
            </w:pPr>
            <w:r w:rsidRPr="00507EAA">
              <w:rPr>
                <w:sz w:val="22"/>
                <w:szCs w:val="22"/>
              </w:rPr>
              <w:t>(</w:t>
            </w:r>
            <w:r w:rsidRPr="00D90E0F">
              <w:rPr>
                <w:i/>
                <w:sz w:val="22"/>
                <w:szCs w:val="22"/>
              </w:rPr>
              <w:t>Zgodnie z wykazem stanowiącym załącznik</w:t>
            </w:r>
          </w:p>
          <w:p w:rsidR="00F11DE5" w:rsidRPr="00507EAA" w:rsidRDefault="00F11DE5" w:rsidP="00214913">
            <w:pPr>
              <w:jc w:val="center"/>
            </w:pPr>
            <w:r w:rsidRPr="00D90E0F">
              <w:rPr>
                <w:i/>
                <w:sz w:val="22"/>
                <w:szCs w:val="22"/>
              </w:rPr>
              <w:t>Nr 6 do SIWZ</w:t>
            </w:r>
            <w:r w:rsidRPr="00507EAA">
              <w:rPr>
                <w:sz w:val="22"/>
                <w:szCs w:val="22"/>
              </w:rPr>
              <w:t>)</w:t>
            </w:r>
          </w:p>
        </w:tc>
        <w:tc>
          <w:tcPr>
            <w:tcW w:w="22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1DE5" w:rsidRPr="000627C5" w:rsidRDefault="00063AB5" w:rsidP="00214913">
            <w:pPr>
              <w:jc w:val="center"/>
            </w:pPr>
            <w:r>
              <w:rPr>
                <w:sz w:val="22"/>
                <w:szCs w:val="22"/>
              </w:rPr>
              <w:t xml:space="preserve">41 566,82 </w:t>
            </w:r>
            <w:r w:rsidR="00F11DE5" w:rsidRPr="000627C5">
              <w:rPr>
                <w:sz w:val="22"/>
                <w:szCs w:val="22"/>
              </w:rPr>
              <w:t>zł</w:t>
            </w:r>
          </w:p>
        </w:tc>
        <w:tc>
          <w:tcPr>
            <w:tcW w:w="2871" w:type="dxa"/>
            <w:vMerge/>
            <w:tcBorders>
              <w:left w:val="single" w:sz="4" w:space="0" w:color="auto"/>
            </w:tcBorders>
          </w:tcPr>
          <w:p w:rsidR="00F11DE5" w:rsidRPr="000627C5" w:rsidRDefault="00F11DE5" w:rsidP="00214913">
            <w:pPr>
              <w:jc w:val="center"/>
            </w:pPr>
          </w:p>
        </w:tc>
      </w:tr>
      <w:tr w:rsidR="00F11DE5" w:rsidRPr="000627C5" w:rsidTr="00214913">
        <w:trPr>
          <w:trHeight w:val="540"/>
        </w:trPr>
        <w:tc>
          <w:tcPr>
            <w:tcW w:w="570" w:type="dxa"/>
            <w:tcBorders>
              <w:right w:val="single" w:sz="4" w:space="0" w:color="auto"/>
            </w:tcBorders>
            <w:vAlign w:val="center"/>
          </w:tcPr>
          <w:p w:rsidR="00F11DE5" w:rsidRPr="000627C5" w:rsidRDefault="00063AB5" w:rsidP="00214913">
            <w:pPr>
              <w:jc w:val="center"/>
            </w:pPr>
            <w:r>
              <w:rPr>
                <w:sz w:val="22"/>
                <w:szCs w:val="22"/>
              </w:rPr>
              <w:t>3</w:t>
            </w:r>
            <w:r w:rsidR="00F11DE5" w:rsidRPr="000627C5">
              <w:rPr>
                <w:sz w:val="22"/>
                <w:szCs w:val="22"/>
              </w:rPr>
              <w:t>.</w:t>
            </w:r>
          </w:p>
        </w:tc>
        <w:tc>
          <w:tcPr>
            <w:tcW w:w="35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1DE5" w:rsidRPr="000627C5" w:rsidRDefault="00F11DE5" w:rsidP="00214913">
            <w:pPr>
              <w:jc w:val="center"/>
            </w:pPr>
            <w:r w:rsidRPr="000627C5">
              <w:rPr>
                <w:sz w:val="22"/>
                <w:szCs w:val="22"/>
              </w:rPr>
              <w:t>Oprogramowanie i koszty odtworzenia danych</w:t>
            </w:r>
          </w:p>
          <w:p w:rsidR="00F11DE5" w:rsidRPr="000627C5" w:rsidRDefault="00F11DE5" w:rsidP="00214913">
            <w:pPr>
              <w:jc w:val="center"/>
            </w:pPr>
            <w:r w:rsidRPr="000627C5">
              <w:rPr>
                <w:sz w:val="22"/>
                <w:szCs w:val="22"/>
              </w:rPr>
              <w:t>(pierwsze ryzyko)</w:t>
            </w:r>
          </w:p>
        </w:tc>
        <w:tc>
          <w:tcPr>
            <w:tcW w:w="22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1DE5" w:rsidRPr="000627C5" w:rsidRDefault="00F11DE5" w:rsidP="00214913">
            <w:pPr>
              <w:jc w:val="center"/>
            </w:pPr>
            <w:r w:rsidRPr="000627C5">
              <w:rPr>
                <w:sz w:val="22"/>
                <w:szCs w:val="22"/>
              </w:rPr>
              <w:t>10 000,00 zł</w:t>
            </w:r>
          </w:p>
        </w:tc>
        <w:tc>
          <w:tcPr>
            <w:tcW w:w="2871" w:type="dxa"/>
            <w:vMerge/>
            <w:tcBorders>
              <w:left w:val="single" w:sz="4" w:space="0" w:color="auto"/>
            </w:tcBorders>
          </w:tcPr>
          <w:p w:rsidR="00F11DE5" w:rsidRPr="000627C5" w:rsidRDefault="00F11DE5" w:rsidP="00214913">
            <w:pPr>
              <w:jc w:val="center"/>
            </w:pPr>
          </w:p>
        </w:tc>
      </w:tr>
      <w:tr w:rsidR="00F11DE5" w:rsidRPr="000627C5" w:rsidTr="00214913">
        <w:trPr>
          <w:trHeight w:val="414"/>
        </w:trPr>
        <w:tc>
          <w:tcPr>
            <w:tcW w:w="4156" w:type="dxa"/>
            <w:gridSpan w:val="2"/>
            <w:tcBorders>
              <w:right w:val="single" w:sz="4" w:space="0" w:color="auto"/>
            </w:tcBorders>
            <w:shd w:val="clear" w:color="auto" w:fill="CCFFCC"/>
            <w:vAlign w:val="center"/>
          </w:tcPr>
          <w:p w:rsidR="00F11DE5" w:rsidRPr="000627C5" w:rsidRDefault="00F11DE5" w:rsidP="00214913">
            <w:pPr>
              <w:jc w:val="center"/>
            </w:pPr>
            <w:r w:rsidRPr="000627C5">
              <w:rPr>
                <w:b/>
                <w:sz w:val="22"/>
                <w:szCs w:val="22"/>
              </w:rPr>
              <w:t>Razem</w:t>
            </w:r>
            <w:r w:rsidRPr="000627C5">
              <w:rPr>
                <w:b/>
                <w:sz w:val="22"/>
                <w:szCs w:val="22"/>
              </w:rPr>
              <w:tab/>
              <w:t>:</w:t>
            </w:r>
          </w:p>
        </w:tc>
        <w:tc>
          <w:tcPr>
            <w:tcW w:w="2261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F11DE5" w:rsidRPr="000627C5" w:rsidRDefault="00063AB5" w:rsidP="00063AB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126 763,39 </w:t>
            </w:r>
            <w:r w:rsidR="00F11DE5" w:rsidRPr="000627C5">
              <w:rPr>
                <w:b/>
                <w:sz w:val="22"/>
                <w:szCs w:val="22"/>
              </w:rPr>
              <w:t>zł</w:t>
            </w:r>
          </w:p>
        </w:tc>
        <w:tc>
          <w:tcPr>
            <w:tcW w:w="2871" w:type="dxa"/>
            <w:vMerge/>
            <w:tcBorders>
              <w:left w:val="single" w:sz="4" w:space="0" w:color="auto"/>
            </w:tcBorders>
          </w:tcPr>
          <w:p w:rsidR="00F11DE5" w:rsidRPr="000627C5" w:rsidRDefault="00F11DE5" w:rsidP="00214913">
            <w:pPr>
              <w:jc w:val="center"/>
            </w:pPr>
          </w:p>
        </w:tc>
      </w:tr>
    </w:tbl>
    <w:p w:rsidR="00F11DE5" w:rsidRPr="000627C5" w:rsidRDefault="00F11DE5" w:rsidP="00F11DE5">
      <w:pPr>
        <w:ind w:left="660"/>
        <w:rPr>
          <w:b/>
          <w:sz w:val="22"/>
          <w:szCs w:val="22"/>
        </w:rPr>
      </w:pPr>
      <w:r w:rsidRPr="000627C5">
        <w:rPr>
          <w:b/>
          <w:sz w:val="22"/>
          <w:szCs w:val="22"/>
        </w:rPr>
        <w:tab/>
      </w:r>
      <w:r w:rsidRPr="000627C5">
        <w:rPr>
          <w:b/>
          <w:sz w:val="22"/>
          <w:szCs w:val="22"/>
        </w:rPr>
        <w:tab/>
        <w:t xml:space="preserve"> </w:t>
      </w:r>
    </w:p>
    <w:p w:rsidR="00F11DE5" w:rsidRDefault="00F11DE5" w:rsidP="00F11DE5">
      <w:pPr>
        <w:rPr>
          <w:sz w:val="22"/>
          <w:szCs w:val="22"/>
        </w:rPr>
      </w:pPr>
    </w:p>
    <w:p w:rsidR="00C135FD" w:rsidRPr="000627C5" w:rsidRDefault="00C135FD" w:rsidP="00F11DE5">
      <w:pPr>
        <w:rPr>
          <w:sz w:val="22"/>
          <w:szCs w:val="22"/>
        </w:rPr>
      </w:pPr>
    </w:p>
    <w:p w:rsidR="00F11DE5" w:rsidRPr="00507EAA" w:rsidRDefault="00F11DE5" w:rsidP="00F11DE5">
      <w:pPr>
        <w:autoSpaceDE w:val="0"/>
        <w:autoSpaceDN w:val="0"/>
        <w:adjustRightInd w:val="0"/>
        <w:rPr>
          <w:sz w:val="22"/>
          <w:szCs w:val="22"/>
        </w:rPr>
      </w:pPr>
      <w:r w:rsidRPr="00507EAA">
        <w:rPr>
          <w:b/>
          <w:sz w:val="22"/>
          <w:szCs w:val="22"/>
        </w:rPr>
        <w:t>KLAUZULE DODATKOWE</w:t>
      </w:r>
      <w:r w:rsidRPr="00507EAA">
        <w:rPr>
          <w:sz w:val="22"/>
          <w:szCs w:val="22"/>
        </w:rPr>
        <w:t xml:space="preserve"> (w treści zgodnej z </w:t>
      </w:r>
      <w:r w:rsidRPr="00C135FD">
        <w:rPr>
          <w:sz w:val="22"/>
          <w:szCs w:val="22"/>
        </w:rPr>
        <w:t>załącznikiem nr 2 do SIWZ</w:t>
      </w:r>
      <w:r w:rsidRPr="00507EAA">
        <w:rPr>
          <w:sz w:val="22"/>
          <w:szCs w:val="22"/>
        </w:rPr>
        <w:t>)</w:t>
      </w:r>
    </w:p>
    <w:p w:rsidR="00F11DE5" w:rsidRPr="00CC1B85" w:rsidRDefault="00F11DE5" w:rsidP="00F11DE5">
      <w:pPr>
        <w:pStyle w:val="Tekstpodstawowy21"/>
        <w:numPr>
          <w:ilvl w:val="0"/>
          <w:numId w:val="13"/>
        </w:numPr>
        <w:suppressAutoHyphens/>
        <w:jc w:val="both"/>
        <w:rPr>
          <w:rFonts w:ascii="Times New Roman" w:hAnsi="Times New Roman"/>
          <w:szCs w:val="24"/>
        </w:rPr>
      </w:pPr>
      <w:r w:rsidRPr="00CC1B85">
        <w:rPr>
          <w:rFonts w:ascii="Times New Roman" w:hAnsi="Times New Roman"/>
          <w:szCs w:val="24"/>
        </w:rPr>
        <w:t>Klauzula reprezentantów</w:t>
      </w:r>
      <w:r w:rsidR="00C13B86">
        <w:rPr>
          <w:rFonts w:ascii="Times New Roman" w:hAnsi="Times New Roman"/>
          <w:szCs w:val="24"/>
        </w:rPr>
        <w:t xml:space="preserve"> </w:t>
      </w:r>
      <w:r w:rsidR="00C13B86">
        <w:rPr>
          <w:rFonts w:ascii="Times New Roman" w:hAnsi="Times New Roman"/>
          <w:szCs w:val="22"/>
        </w:rPr>
        <w:t xml:space="preserve">- </w:t>
      </w:r>
      <w:r w:rsidR="00C13B86" w:rsidRPr="00AD48B6">
        <w:rPr>
          <w:rFonts w:ascii="Times New Roman" w:hAnsi="Times New Roman"/>
          <w:szCs w:val="22"/>
        </w:rPr>
        <w:t>OBLIGATORYJNA</w:t>
      </w:r>
      <w:r w:rsidRPr="00CC1B85">
        <w:rPr>
          <w:rFonts w:ascii="Times New Roman" w:hAnsi="Times New Roman"/>
          <w:szCs w:val="24"/>
        </w:rPr>
        <w:t>;</w:t>
      </w:r>
    </w:p>
    <w:p w:rsidR="00F11DE5" w:rsidRPr="00CC1B85" w:rsidRDefault="00F11DE5" w:rsidP="00F11DE5">
      <w:pPr>
        <w:pStyle w:val="Tekstpodstawowy21"/>
        <w:numPr>
          <w:ilvl w:val="0"/>
          <w:numId w:val="13"/>
        </w:numPr>
        <w:suppressAutoHyphens/>
        <w:jc w:val="both"/>
        <w:rPr>
          <w:rFonts w:ascii="Times New Roman" w:hAnsi="Times New Roman"/>
          <w:szCs w:val="24"/>
        </w:rPr>
      </w:pPr>
      <w:r w:rsidRPr="00CC1B85">
        <w:rPr>
          <w:rFonts w:ascii="Times New Roman" w:hAnsi="Times New Roman"/>
          <w:szCs w:val="24"/>
        </w:rPr>
        <w:t>Klauzula stempla bankowego</w:t>
      </w:r>
      <w:r w:rsidR="00C13B86">
        <w:rPr>
          <w:rFonts w:ascii="Times New Roman" w:hAnsi="Times New Roman"/>
          <w:szCs w:val="24"/>
        </w:rPr>
        <w:t xml:space="preserve"> </w:t>
      </w:r>
      <w:r w:rsidR="00C13B86">
        <w:rPr>
          <w:rFonts w:ascii="Times New Roman" w:hAnsi="Times New Roman"/>
          <w:szCs w:val="22"/>
        </w:rPr>
        <w:t xml:space="preserve">- </w:t>
      </w:r>
      <w:r w:rsidR="00C13B86" w:rsidRPr="00AD48B6">
        <w:rPr>
          <w:rFonts w:ascii="Times New Roman" w:hAnsi="Times New Roman"/>
          <w:szCs w:val="22"/>
        </w:rPr>
        <w:t>OBLIGATORYJNA</w:t>
      </w:r>
      <w:r w:rsidRPr="00CC1B85">
        <w:rPr>
          <w:rFonts w:ascii="Times New Roman" w:hAnsi="Times New Roman"/>
          <w:szCs w:val="24"/>
        </w:rPr>
        <w:t>;</w:t>
      </w:r>
    </w:p>
    <w:p w:rsidR="00F11DE5" w:rsidRPr="00CC1B85" w:rsidRDefault="00F11DE5" w:rsidP="00F11DE5">
      <w:pPr>
        <w:pStyle w:val="Tekstpodstawowy21"/>
        <w:numPr>
          <w:ilvl w:val="0"/>
          <w:numId w:val="13"/>
        </w:numPr>
        <w:suppressAutoHyphens/>
        <w:jc w:val="both"/>
        <w:rPr>
          <w:rFonts w:ascii="Times New Roman" w:hAnsi="Times New Roman"/>
          <w:szCs w:val="24"/>
        </w:rPr>
      </w:pPr>
      <w:r w:rsidRPr="00CC1B85">
        <w:rPr>
          <w:rFonts w:ascii="Times New Roman" w:hAnsi="Times New Roman"/>
        </w:rPr>
        <w:t>Klauzula automatycznego pokrycia w sprzęcie elektronicznym</w:t>
      </w:r>
      <w:r w:rsidR="00C13B86">
        <w:rPr>
          <w:rFonts w:ascii="Times New Roman" w:hAnsi="Times New Roman"/>
        </w:rPr>
        <w:t xml:space="preserve"> </w:t>
      </w:r>
      <w:r w:rsidR="00C13B86">
        <w:rPr>
          <w:rFonts w:ascii="Times New Roman" w:hAnsi="Times New Roman"/>
          <w:szCs w:val="22"/>
        </w:rPr>
        <w:t xml:space="preserve">- </w:t>
      </w:r>
      <w:r w:rsidR="00C13B86" w:rsidRPr="00AD48B6">
        <w:rPr>
          <w:rFonts w:ascii="Times New Roman" w:hAnsi="Times New Roman"/>
          <w:szCs w:val="22"/>
        </w:rPr>
        <w:t>OBLIGATORYJNA</w:t>
      </w:r>
      <w:r w:rsidRPr="00CC1B85">
        <w:rPr>
          <w:rFonts w:ascii="Times New Roman" w:hAnsi="Times New Roman"/>
        </w:rPr>
        <w:t>;</w:t>
      </w:r>
    </w:p>
    <w:p w:rsidR="00F11DE5" w:rsidRPr="00CC1B85" w:rsidRDefault="00F11DE5" w:rsidP="00F11DE5">
      <w:pPr>
        <w:pStyle w:val="Tekstpodstawowy21"/>
        <w:numPr>
          <w:ilvl w:val="0"/>
          <w:numId w:val="13"/>
        </w:numPr>
        <w:suppressAutoHyphens/>
        <w:jc w:val="both"/>
        <w:rPr>
          <w:rFonts w:ascii="Times New Roman" w:hAnsi="Times New Roman"/>
          <w:szCs w:val="24"/>
        </w:rPr>
      </w:pPr>
      <w:r w:rsidRPr="00CC1B85">
        <w:rPr>
          <w:rFonts w:ascii="Times New Roman" w:hAnsi="Times New Roman"/>
          <w:szCs w:val="24"/>
        </w:rPr>
        <w:t>Klauzula terminu zgłaszania szkód</w:t>
      </w:r>
      <w:r w:rsidR="00C13B86" w:rsidRPr="00C13B86">
        <w:rPr>
          <w:rFonts w:ascii="Times New Roman" w:hAnsi="Times New Roman"/>
          <w:szCs w:val="22"/>
        </w:rPr>
        <w:t xml:space="preserve"> </w:t>
      </w:r>
      <w:r w:rsidR="00C13B86">
        <w:rPr>
          <w:rFonts w:ascii="Times New Roman" w:hAnsi="Times New Roman"/>
          <w:szCs w:val="22"/>
        </w:rPr>
        <w:t xml:space="preserve">- </w:t>
      </w:r>
      <w:r w:rsidR="00C13B86" w:rsidRPr="00AD48B6">
        <w:rPr>
          <w:rFonts w:ascii="Times New Roman" w:hAnsi="Times New Roman"/>
          <w:szCs w:val="22"/>
        </w:rPr>
        <w:t>FAKULTATYWNA</w:t>
      </w:r>
      <w:r w:rsidRPr="00CC1B85">
        <w:rPr>
          <w:rFonts w:ascii="Times New Roman" w:hAnsi="Times New Roman"/>
          <w:szCs w:val="24"/>
        </w:rPr>
        <w:t>;</w:t>
      </w:r>
    </w:p>
    <w:p w:rsidR="00F11DE5" w:rsidRDefault="00F11DE5" w:rsidP="00F11DE5">
      <w:pPr>
        <w:pStyle w:val="Tekstpodstawowy21"/>
        <w:numPr>
          <w:ilvl w:val="0"/>
          <w:numId w:val="13"/>
        </w:numPr>
        <w:suppressAutoHyphens/>
        <w:jc w:val="both"/>
        <w:rPr>
          <w:rFonts w:ascii="Times New Roman" w:hAnsi="Times New Roman"/>
          <w:szCs w:val="24"/>
        </w:rPr>
      </w:pPr>
      <w:r w:rsidRPr="00CC1B85">
        <w:rPr>
          <w:rFonts w:ascii="Times New Roman" w:hAnsi="Times New Roman"/>
          <w:szCs w:val="24"/>
        </w:rPr>
        <w:t>Klauzula niezawiadomienia w terminie o szkodzie</w:t>
      </w:r>
      <w:r w:rsidR="00C13B86">
        <w:rPr>
          <w:rFonts w:ascii="Times New Roman" w:hAnsi="Times New Roman"/>
          <w:szCs w:val="24"/>
        </w:rPr>
        <w:t xml:space="preserve"> -</w:t>
      </w:r>
      <w:r w:rsidR="00C13B86" w:rsidRPr="00C13B86">
        <w:rPr>
          <w:rFonts w:ascii="Times New Roman" w:hAnsi="Times New Roman"/>
          <w:szCs w:val="22"/>
        </w:rPr>
        <w:t xml:space="preserve"> </w:t>
      </w:r>
      <w:r w:rsidR="00C13B86" w:rsidRPr="00AD48B6">
        <w:rPr>
          <w:rFonts w:ascii="Times New Roman" w:hAnsi="Times New Roman"/>
          <w:szCs w:val="22"/>
        </w:rPr>
        <w:t>OBLIGATORYJNA</w:t>
      </w:r>
      <w:r w:rsidRPr="00CC1B85">
        <w:rPr>
          <w:rFonts w:ascii="Times New Roman" w:hAnsi="Times New Roman"/>
          <w:szCs w:val="24"/>
        </w:rPr>
        <w:t>;</w:t>
      </w:r>
    </w:p>
    <w:p w:rsidR="00C13B86" w:rsidRPr="00343AF0" w:rsidRDefault="00C13B86" w:rsidP="00C13B86">
      <w:pPr>
        <w:numPr>
          <w:ilvl w:val="0"/>
          <w:numId w:val="13"/>
        </w:numPr>
        <w:suppressAutoHyphens w:val="0"/>
        <w:jc w:val="both"/>
        <w:rPr>
          <w:sz w:val="22"/>
          <w:szCs w:val="22"/>
          <w:lang w:eastAsia="pl-PL"/>
        </w:rPr>
      </w:pPr>
      <w:r w:rsidRPr="00343AF0">
        <w:rPr>
          <w:sz w:val="22"/>
          <w:szCs w:val="22"/>
          <w:lang w:eastAsia="pl-PL"/>
        </w:rPr>
        <w:t>Klauzula terminu dokonania oględzin</w:t>
      </w:r>
      <w:r>
        <w:rPr>
          <w:sz w:val="22"/>
          <w:szCs w:val="22"/>
          <w:lang w:eastAsia="pl-PL"/>
        </w:rPr>
        <w:t xml:space="preserve"> - FAKULTATYWNA</w:t>
      </w:r>
      <w:r w:rsidRPr="00343AF0">
        <w:rPr>
          <w:sz w:val="22"/>
          <w:szCs w:val="22"/>
          <w:lang w:eastAsia="pl-PL"/>
        </w:rPr>
        <w:t>;</w:t>
      </w:r>
    </w:p>
    <w:p w:rsidR="00F11DE5" w:rsidRPr="00CC1B85" w:rsidRDefault="00F11DE5" w:rsidP="00F11DE5">
      <w:pPr>
        <w:pStyle w:val="Tekstpodstawowy21"/>
        <w:numPr>
          <w:ilvl w:val="0"/>
          <w:numId w:val="13"/>
        </w:numPr>
        <w:suppressAutoHyphens/>
        <w:jc w:val="both"/>
        <w:rPr>
          <w:rFonts w:ascii="Times New Roman" w:hAnsi="Times New Roman"/>
          <w:szCs w:val="24"/>
        </w:rPr>
      </w:pPr>
      <w:r w:rsidRPr="00CC1B85">
        <w:rPr>
          <w:rFonts w:ascii="Times New Roman" w:hAnsi="Times New Roman"/>
          <w:szCs w:val="24"/>
        </w:rPr>
        <w:t>Klauzula pro rata temporis</w:t>
      </w:r>
      <w:r w:rsidR="00C13B86" w:rsidRPr="00C13B86">
        <w:rPr>
          <w:rFonts w:ascii="Times New Roman" w:hAnsi="Times New Roman"/>
          <w:szCs w:val="22"/>
        </w:rPr>
        <w:t xml:space="preserve"> </w:t>
      </w:r>
      <w:r w:rsidR="00C13B86">
        <w:rPr>
          <w:rFonts w:ascii="Times New Roman" w:hAnsi="Times New Roman"/>
          <w:szCs w:val="22"/>
        </w:rPr>
        <w:t xml:space="preserve">- </w:t>
      </w:r>
      <w:r w:rsidR="00C13B86" w:rsidRPr="00AD48B6">
        <w:rPr>
          <w:rFonts w:ascii="Times New Roman" w:hAnsi="Times New Roman"/>
          <w:szCs w:val="22"/>
        </w:rPr>
        <w:t>OBLIGATORYJNA</w:t>
      </w:r>
      <w:r w:rsidR="00C13B86">
        <w:rPr>
          <w:rFonts w:ascii="Times New Roman" w:hAnsi="Times New Roman"/>
          <w:szCs w:val="24"/>
        </w:rPr>
        <w:t xml:space="preserve"> </w:t>
      </w:r>
      <w:r w:rsidRPr="00CC1B85">
        <w:rPr>
          <w:rFonts w:ascii="Times New Roman" w:hAnsi="Times New Roman"/>
          <w:szCs w:val="24"/>
        </w:rPr>
        <w:t>;</w:t>
      </w:r>
    </w:p>
    <w:p w:rsidR="00F11DE5" w:rsidRDefault="00F11DE5" w:rsidP="00F11DE5">
      <w:pPr>
        <w:pStyle w:val="Tekstpodstawowy21"/>
        <w:numPr>
          <w:ilvl w:val="0"/>
          <w:numId w:val="13"/>
        </w:numPr>
        <w:suppressAutoHyphens/>
        <w:jc w:val="both"/>
        <w:rPr>
          <w:rFonts w:ascii="Times New Roman" w:hAnsi="Times New Roman"/>
          <w:szCs w:val="24"/>
        </w:rPr>
      </w:pPr>
      <w:r w:rsidRPr="00CC1B85">
        <w:rPr>
          <w:rFonts w:ascii="Times New Roman" w:hAnsi="Times New Roman"/>
          <w:bCs/>
          <w:szCs w:val="24"/>
        </w:rPr>
        <w:t>Klauzula mobilności (ubezpieczenie sprzętu przenośnego poza miejscem ubezpieczenia na terenie RP</w:t>
      </w:r>
      <w:r w:rsidRPr="00CC1B85">
        <w:rPr>
          <w:rFonts w:ascii="Times New Roman" w:hAnsi="Times New Roman"/>
          <w:szCs w:val="24"/>
        </w:rPr>
        <w:t>)</w:t>
      </w:r>
      <w:r w:rsidR="00C13B86">
        <w:rPr>
          <w:rFonts w:ascii="Times New Roman" w:hAnsi="Times New Roman"/>
          <w:szCs w:val="24"/>
        </w:rPr>
        <w:t xml:space="preserve"> - </w:t>
      </w:r>
      <w:r w:rsidR="00C13B86" w:rsidRPr="00AD48B6">
        <w:rPr>
          <w:rFonts w:ascii="Times New Roman" w:hAnsi="Times New Roman"/>
          <w:szCs w:val="22"/>
        </w:rPr>
        <w:t>OBLIGATORYJNA</w:t>
      </w:r>
      <w:r w:rsidR="00C13B86" w:rsidRPr="00CC1B85">
        <w:rPr>
          <w:rFonts w:ascii="Times New Roman" w:hAnsi="Times New Roman"/>
          <w:szCs w:val="24"/>
        </w:rPr>
        <w:t>;</w:t>
      </w:r>
    </w:p>
    <w:p w:rsidR="00C13B86" w:rsidRDefault="00C13B86" w:rsidP="00F11DE5">
      <w:pPr>
        <w:pStyle w:val="Tekstpodstawowy21"/>
        <w:numPr>
          <w:ilvl w:val="0"/>
          <w:numId w:val="13"/>
        </w:numPr>
        <w:suppressAutoHyphens/>
        <w:jc w:val="both"/>
        <w:rPr>
          <w:rFonts w:ascii="Times New Roman" w:hAnsi="Times New Roman"/>
          <w:szCs w:val="24"/>
        </w:rPr>
      </w:pPr>
      <w:r w:rsidRPr="00C13B86">
        <w:rPr>
          <w:rFonts w:ascii="Times New Roman" w:hAnsi="Times New Roman"/>
          <w:szCs w:val="24"/>
        </w:rPr>
        <w:t xml:space="preserve">Klauzula warunków i taryf </w:t>
      </w:r>
      <w:r>
        <w:rPr>
          <w:rFonts w:ascii="Times New Roman" w:hAnsi="Times New Roman"/>
          <w:szCs w:val="24"/>
        </w:rPr>
        <w:t>–</w:t>
      </w:r>
      <w:r w:rsidRPr="00C13B86">
        <w:rPr>
          <w:rFonts w:ascii="Times New Roman" w:hAnsi="Times New Roman"/>
          <w:szCs w:val="24"/>
        </w:rPr>
        <w:t xml:space="preserve"> OBLIGATORYJNA</w:t>
      </w:r>
      <w:r>
        <w:rPr>
          <w:rFonts w:ascii="Times New Roman" w:hAnsi="Times New Roman"/>
          <w:szCs w:val="24"/>
        </w:rPr>
        <w:t>;</w:t>
      </w:r>
    </w:p>
    <w:p w:rsidR="00C13B86" w:rsidRPr="00C13B86" w:rsidRDefault="00C13B86" w:rsidP="00F11DE5">
      <w:pPr>
        <w:pStyle w:val="Tekstpodstawowy21"/>
        <w:numPr>
          <w:ilvl w:val="0"/>
          <w:numId w:val="13"/>
        </w:numPr>
        <w:suppressAutoHyphens/>
        <w:jc w:val="both"/>
        <w:rPr>
          <w:rFonts w:ascii="Times New Roman" w:hAnsi="Times New Roman"/>
          <w:szCs w:val="24"/>
        </w:rPr>
      </w:pPr>
      <w:r w:rsidRPr="00C13B86">
        <w:rPr>
          <w:rFonts w:ascii="Times New Roman" w:hAnsi="Times New Roman"/>
          <w:szCs w:val="22"/>
        </w:rPr>
        <w:t>Klauzula zabezpieczeń przeciwkradzieżowych – OBLIGATORYJNA</w:t>
      </w:r>
      <w:r>
        <w:rPr>
          <w:rFonts w:ascii="Times New Roman" w:hAnsi="Times New Roman"/>
          <w:szCs w:val="22"/>
        </w:rPr>
        <w:t>;</w:t>
      </w:r>
    </w:p>
    <w:p w:rsidR="00C13B86" w:rsidRPr="00CC1B85" w:rsidRDefault="00C13B86" w:rsidP="00F11DE5">
      <w:pPr>
        <w:pStyle w:val="Tekstpodstawowy21"/>
        <w:numPr>
          <w:ilvl w:val="0"/>
          <w:numId w:val="13"/>
        </w:numPr>
        <w:suppressAutoHyphens/>
        <w:jc w:val="both"/>
        <w:rPr>
          <w:rFonts w:ascii="Times New Roman" w:hAnsi="Times New Roman"/>
          <w:szCs w:val="24"/>
        </w:rPr>
      </w:pPr>
      <w:r w:rsidRPr="00C13B86">
        <w:rPr>
          <w:rFonts w:ascii="Times New Roman" w:hAnsi="Times New Roman"/>
          <w:szCs w:val="24"/>
        </w:rPr>
        <w:t xml:space="preserve">Klauzula zabezpieczeń przeciwpożarowych </w:t>
      </w:r>
      <w:r>
        <w:rPr>
          <w:rFonts w:ascii="Times New Roman" w:hAnsi="Times New Roman"/>
          <w:szCs w:val="24"/>
        </w:rPr>
        <w:t>–</w:t>
      </w:r>
      <w:r w:rsidRPr="00C13B86">
        <w:rPr>
          <w:rFonts w:ascii="Times New Roman" w:hAnsi="Times New Roman"/>
          <w:szCs w:val="24"/>
        </w:rPr>
        <w:t xml:space="preserve"> OBLIGATORYJNA</w:t>
      </w:r>
      <w:r>
        <w:rPr>
          <w:rFonts w:ascii="Times New Roman" w:hAnsi="Times New Roman"/>
          <w:szCs w:val="24"/>
        </w:rPr>
        <w:t>.</w:t>
      </w:r>
    </w:p>
    <w:p w:rsidR="00F11DE5" w:rsidRPr="00CC1B85" w:rsidRDefault="00F11DE5" w:rsidP="00F11DE5">
      <w:pPr>
        <w:pStyle w:val="Tekstpodstawowy21"/>
        <w:rPr>
          <w:rFonts w:ascii="Times New Roman" w:hAnsi="Times New Roman"/>
          <w:szCs w:val="24"/>
        </w:rPr>
      </w:pPr>
    </w:p>
    <w:p w:rsidR="00F11DE5" w:rsidRDefault="00F11DE5" w:rsidP="00F11DE5">
      <w:pPr>
        <w:pStyle w:val="Tekstpodstawowy21"/>
        <w:rPr>
          <w:szCs w:val="24"/>
        </w:rPr>
      </w:pPr>
    </w:p>
    <w:p w:rsidR="00C135FD" w:rsidRDefault="00C135FD" w:rsidP="00F11DE5">
      <w:pPr>
        <w:pStyle w:val="Tekstpodstawowy21"/>
        <w:rPr>
          <w:szCs w:val="24"/>
        </w:rPr>
      </w:pPr>
    </w:p>
    <w:p w:rsidR="00C135FD" w:rsidRDefault="00C135FD" w:rsidP="00F11DE5">
      <w:pPr>
        <w:pStyle w:val="Tekstpodstawowy21"/>
        <w:rPr>
          <w:szCs w:val="24"/>
        </w:rPr>
      </w:pPr>
    </w:p>
    <w:p w:rsidR="00C135FD" w:rsidRDefault="00C135FD" w:rsidP="00F11DE5">
      <w:pPr>
        <w:pStyle w:val="Tekstpodstawowy21"/>
        <w:rPr>
          <w:szCs w:val="24"/>
        </w:rPr>
      </w:pPr>
    </w:p>
    <w:p w:rsidR="00C13B86" w:rsidRDefault="00C13B86" w:rsidP="00F11DE5">
      <w:pPr>
        <w:pStyle w:val="Tekstpodstawowy21"/>
        <w:rPr>
          <w:szCs w:val="24"/>
        </w:rPr>
      </w:pPr>
    </w:p>
    <w:p w:rsidR="00C13B86" w:rsidRDefault="00C13B86" w:rsidP="00F11DE5">
      <w:pPr>
        <w:pStyle w:val="Tekstpodstawowy21"/>
        <w:rPr>
          <w:szCs w:val="24"/>
        </w:rPr>
      </w:pPr>
    </w:p>
    <w:p w:rsidR="00C135FD" w:rsidRDefault="00C135FD" w:rsidP="00F11DE5">
      <w:pPr>
        <w:pStyle w:val="Tekstpodstawowy21"/>
        <w:rPr>
          <w:szCs w:val="24"/>
        </w:rPr>
      </w:pPr>
    </w:p>
    <w:p w:rsidR="00F11DE5" w:rsidRPr="00CC1B85" w:rsidRDefault="00F11DE5" w:rsidP="00F11DE5">
      <w:pPr>
        <w:pStyle w:val="Tekstpodstawowy21"/>
        <w:rPr>
          <w:rFonts w:ascii="Times New Roman" w:hAnsi="Times New Roman"/>
          <w:szCs w:val="22"/>
        </w:rPr>
      </w:pPr>
    </w:p>
    <w:p w:rsidR="00F11DE5" w:rsidRPr="000627C5" w:rsidRDefault="00F11DE5" w:rsidP="00F11DE5">
      <w:pPr>
        <w:ind w:firstLine="360"/>
        <w:jc w:val="center"/>
        <w:rPr>
          <w:b/>
          <w:sz w:val="22"/>
          <w:szCs w:val="22"/>
          <w:u w:val="single"/>
        </w:rPr>
      </w:pPr>
      <w:r w:rsidRPr="000627C5">
        <w:rPr>
          <w:b/>
          <w:sz w:val="22"/>
          <w:szCs w:val="22"/>
          <w:highlight w:val="lightGray"/>
          <w:u w:val="single"/>
        </w:rPr>
        <w:t>IV. UBEZPIECZENIE SZYB I PRZEDMIOTÓW SZKLANYCH OD STŁUCZENIA</w:t>
      </w:r>
    </w:p>
    <w:p w:rsidR="00F11DE5" w:rsidRPr="000627C5" w:rsidRDefault="00F11DE5" w:rsidP="00F11DE5">
      <w:pPr>
        <w:ind w:firstLine="360"/>
        <w:jc w:val="both"/>
        <w:rPr>
          <w:sz w:val="22"/>
          <w:szCs w:val="22"/>
          <w:u w:val="single"/>
        </w:rPr>
      </w:pPr>
    </w:p>
    <w:p w:rsidR="00F11DE5" w:rsidRPr="000627C5" w:rsidRDefault="00F11DE5" w:rsidP="00F11DE5">
      <w:pPr>
        <w:ind w:left="11"/>
        <w:jc w:val="both"/>
        <w:rPr>
          <w:sz w:val="22"/>
          <w:szCs w:val="22"/>
        </w:rPr>
      </w:pPr>
      <w:r w:rsidRPr="000C0564">
        <w:rPr>
          <w:sz w:val="22"/>
          <w:szCs w:val="22"/>
          <w:u w:val="single"/>
        </w:rPr>
        <w:t>Zakres ubezpieczenia</w:t>
      </w:r>
      <w:r w:rsidRPr="000627C5">
        <w:rPr>
          <w:sz w:val="22"/>
          <w:szCs w:val="22"/>
        </w:rPr>
        <w:t>: Szkody powstałe wskutek stłuczenia (rozbicia) ubezpieczonych przedmiotów.</w:t>
      </w:r>
    </w:p>
    <w:p w:rsidR="00F11DE5" w:rsidRPr="000627C5" w:rsidRDefault="00F11DE5" w:rsidP="00F11DE5">
      <w:pPr>
        <w:autoSpaceDE w:val="0"/>
        <w:autoSpaceDN w:val="0"/>
        <w:adjustRightInd w:val="0"/>
        <w:rPr>
          <w:b/>
          <w:color w:val="000000"/>
          <w:sz w:val="22"/>
          <w:szCs w:val="22"/>
        </w:rPr>
      </w:pPr>
    </w:p>
    <w:p w:rsidR="00F11DE5" w:rsidRPr="000627C5" w:rsidRDefault="00F11DE5" w:rsidP="00F11DE5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0C0564">
        <w:rPr>
          <w:color w:val="000000"/>
          <w:sz w:val="22"/>
          <w:szCs w:val="22"/>
          <w:u w:val="single"/>
        </w:rPr>
        <w:t>System ubezpieczenia</w:t>
      </w:r>
      <w:r w:rsidRPr="000627C5">
        <w:rPr>
          <w:color w:val="000000"/>
          <w:sz w:val="22"/>
          <w:szCs w:val="22"/>
        </w:rPr>
        <w:t>: pierwsze ryzyko.</w:t>
      </w:r>
    </w:p>
    <w:p w:rsidR="00F11DE5" w:rsidRDefault="00F11DE5" w:rsidP="00F11DE5">
      <w:pPr>
        <w:rPr>
          <w:sz w:val="22"/>
          <w:szCs w:val="22"/>
          <w:u w:val="single"/>
        </w:rPr>
      </w:pPr>
    </w:p>
    <w:p w:rsidR="00F11DE5" w:rsidRPr="000627C5" w:rsidRDefault="00F11DE5" w:rsidP="00F11DE5">
      <w:pPr>
        <w:rPr>
          <w:sz w:val="22"/>
          <w:szCs w:val="22"/>
        </w:rPr>
      </w:pPr>
      <w:r w:rsidRPr="000627C5">
        <w:rPr>
          <w:sz w:val="22"/>
          <w:szCs w:val="22"/>
          <w:u w:val="single"/>
        </w:rPr>
        <w:t>Dopuszczalny poziom franszyzy</w:t>
      </w:r>
      <w:r w:rsidRPr="000627C5">
        <w:rPr>
          <w:sz w:val="22"/>
          <w:szCs w:val="22"/>
        </w:rPr>
        <w:t xml:space="preserve">: </w:t>
      </w:r>
    </w:p>
    <w:p w:rsidR="00F11DE5" w:rsidRPr="000627C5" w:rsidRDefault="00F11DE5" w:rsidP="00F11DE5">
      <w:pPr>
        <w:rPr>
          <w:sz w:val="22"/>
          <w:szCs w:val="22"/>
        </w:rPr>
      </w:pPr>
      <w:r w:rsidRPr="000627C5">
        <w:rPr>
          <w:sz w:val="22"/>
          <w:szCs w:val="22"/>
        </w:rPr>
        <w:t>Integralna</w:t>
      </w:r>
      <w:r>
        <w:rPr>
          <w:sz w:val="22"/>
          <w:szCs w:val="22"/>
        </w:rPr>
        <w:t>: 100 zł</w:t>
      </w:r>
    </w:p>
    <w:p w:rsidR="00F11DE5" w:rsidRPr="000627C5" w:rsidRDefault="00F11DE5" w:rsidP="00F11DE5">
      <w:pPr>
        <w:rPr>
          <w:sz w:val="22"/>
          <w:szCs w:val="22"/>
        </w:rPr>
      </w:pPr>
      <w:r>
        <w:rPr>
          <w:sz w:val="22"/>
          <w:szCs w:val="22"/>
        </w:rPr>
        <w:t>Redukcyjna: Brak</w:t>
      </w:r>
    </w:p>
    <w:p w:rsidR="00F11DE5" w:rsidRDefault="00F11DE5" w:rsidP="00F11DE5">
      <w:pPr>
        <w:autoSpaceDE w:val="0"/>
        <w:autoSpaceDN w:val="0"/>
        <w:adjustRightInd w:val="0"/>
        <w:rPr>
          <w:b/>
          <w:sz w:val="22"/>
          <w:szCs w:val="22"/>
        </w:rPr>
      </w:pPr>
    </w:p>
    <w:p w:rsidR="00F11DE5" w:rsidRPr="000C0564" w:rsidRDefault="00F11DE5" w:rsidP="00F11DE5">
      <w:pPr>
        <w:rPr>
          <w:bCs/>
          <w:sz w:val="22"/>
          <w:szCs w:val="22"/>
        </w:rPr>
      </w:pPr>
      <w:r w:rsidRPr="0086202A">
        <w:rPr>
          <w:bCs/>
          <w:sz w:val="22"/>
          <w:szCs w:val="22"/>
          <w:u w:val="single"/>
        </w:rPr>
        <w:t>Okres ubezpieczenia</w:t>
      </w:r>
      <w:r>
        <w:rPr>
          <w:bCs/>
          <w:sz w:val="22"/>
          <w:szCs w:val="22"/>
          <w:u w:val="single"/>
        </w:rPr>
        <w:t xml:space="preserve">: </w:t>
      </w:r>
      <w:r w:rsidRPr="000C0564">
        <w:rPr>
          <w:bCs/>
          <w:sz w:val="22"/>
          <w:szCs w:val="22"/>
        </w:rPr>
        <w:t>36 miesięcy.</w:t>
      </w:r>
    </w:p>
    <w:p w:rsidR="00F11DE5" w:rsidRPr="000C0564" w:rsidRDefault="00F11DE5" w:rsidP="00F11DE5">
      <w:pPr>
        <w:ind w:left="1416"/>
        <w:rPr>
          <w:sz w:val="22"/>
          <w:szCs w:val="22"/>
        </w:rPr>
      </w:pPr>
      <w:r>
        <w:rPr>
          <w:bCs/>
          <w:sz w:val="22"/>
          <w:szCs w:val="22"/>
        </w:rPr>
        <w:t xml:space="preserve">           </w:t>
      </w:r>
      <w:r w:rsidRPr="000C0564">
        <w:rPr>
          <w:bCs/>
          <w:sz w:val="22"/>
          <w:szCs w:val="22"/>
        </w:rPr>
        <w:t>Polisowanie roczne.</w:t>
      </w:r>
    </w:p>
    <w:p w:rsidR="00F11DE5" w:rsidRDefault="00F11DE5" w:rsidP="00F11DE5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F11DE5" w:rsidRPr="000627C5" w:rsidRDefault="00F11DE5" w:rsidP="00F11DE5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11"/>
        <w:gridCol w:w="2520"/>
        <w:gridCol w:w="3028"/>
      </w:tblGrid>
      <w:tr w:rsidR="00D90E0F" w:rsidRPr="000627C5" w:rsidTr="00D90E0F">
        <w:trPr>
          <w:trHeight w:val="442"/>
        </w:trPr>
        <w:tc>
          <w:tcPr>
            <w:tcW w:w="2215" w:type="pct"/>
            <w:shd w:val="clear" w:color="auto" w:fill="E0E0E0"/>
            <w:vAlign w:val="center"/>
          </w:tcPr>
          <w:p w:rsidR="00D90E0F" w:rsidRPr="00D90E0F" w:rsidRDefault="00D90E0F" w:rsidP="00214913">
            <w:pPr>
              <w:jc w:val="center"/>
              <w:rPr>
                <w:b/>
                <w:sz w:val="22"/>
                <w:szCs w:val="22"/>
              </w:rPr>
            </w:pPr>
            <w:r w:rsidRPr="00D90E0F">
              <w:rPr>
                <w:b/>
                <w:sz w:val="22"/>
                <w:szCs w:val="22"/>
              </w:rPr>
              <w:t>Przedmiot ubezpieczenia</w:t>
            </w:r>
          </w:p>
        </w:tc>
        <w:tc>
          <w:tcPr>
            <w:tcW w:w="1265" w:type="pct"/>
            <w:shd w:val="clear" w:color="auto" w:fill="E0E0E0"/>
            <w:vAlign w:val="center"/>
          </w:tcPr>
          <w:p w:rsidR="00D90E0F" w:rsidRPr="00D90E0F" w:rsidRDefault="00D90E0F" w:rsidP="00214913">
            <w:pPr>
              <w:jc w:val="center"/>
              <w:rPr>
                <w:b/>
                <w:sz w:val="22"/>
                <w:szCs w:val="22"/>
              </w:rPr>
            </w:pPr>
            <w:r w:rsidRPr="00D90E0F">
              <w:rPr>
                <w:b/>
                <w:sz w:val="22"/>
                <w:szCs w:val="22"/>
              </w:rPr>
              <w:t>Suma ubezpieczenia</w:t>
            </w:r>
          </w:p>
        </w:tc>
        <w:tc>
          <w:tcPr>
            <w:tcW w:w="1520" w:type="pct"/>
            <w:shd w:val="clear" w:color="auto" w:fill="E0E0E0"/>
            <w:vAlign w:val="center"/>
          </w:tcPr>
          <w:p w:rsidR="00D90E0F" w:rsidRPr="00D90E0F" w:rsidRDefault="00D90E0F" w:rsidP="00D90E0F">
            <w:pPr>
              <w:jc w:val="center"/>
              <w:rPr>
                <w:b/>
                <w:sz w:val="22"/>
                <w:szCs w:val="22"/>
              </w:rPr>
            </w:pPr>
            <w:r w:rsidRPr="00D90E0F">
              <w:rPr>
                <w:b/>
                <w:sz w:val="22"/>
                <w:szCs w:val="22"/>
              </w:rPr>
              <w:t>Okres ubezpieczenia</w:t>
            </w:r>
          </w:p>
          <w:p w:rsidR="00D90E0F" w:rsidRPr="00D90E0F" w:rsidRDefault="00D90E0F" w:rsidP="00D90E0F">
            <w:pPr>
              <w:jc w:val="center"/>
              <w:rPr>
                <w:i/>
                <w:sz w:val="22"/>
                <w:szCs w:val="22"/>
              </w:rPr>
            </w:pPr>
            <w:r w:rsidRPr="00D90E0F">
              <w:rPr>
                <w:i/>
                <w:sz w:val="22"/>
                <w:szCs w:val="22"/>
              </w:rPr>
              <w:t>(Polisowanie roczne wraz z</w:t>
            </w:r>
            <w:r>
              <w:rPr>
                <w:i/>
                <w:sz w:val="22"/>
                <w:szCs w:val="22"/>
              </w:rPr>
              <w:t xml:space="preserve"> weryfikacją sum ubezpieczenia)</w:t>
            </w:r>
          </w:p>
        </w:tc>
      </w:tr>
      <w:tr w:rsidR="00D90E0F" w:rsidRPr="000627C5" w:rsidTr="00D90E0F">
        <w:trPr>
          <w:trHeight w:val="348"/>
        </w:trPr>
        <w:tc>
          <w:tcPr>
            <w:tcW w:w="2215" w:type="pct"/>
            <w:vAlign w:val="center"/>
          </w:tcPr>
          <w:p w:rsidR="00D90E0F" w:rsidRPr="00D90E0F" w:rsidRDefault="00D90E0F" w:rsidP="002149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Oszklenie, w</w:t>
            </w:r>
            <w:r w:rsidRPr="00D90E0F">
              <w:rPr>
                <w:sz w:val="22"/>
                <w:szCs w:val="22"/>
              </w:rPr>
              <w:t xml:space="preserve"> tym:</w:t>
            </w:r>
          </w:p>
          <w:p w:rsidR="00D90E0F" w:rsidRPr="00D90E0F" w:rsidRDefault="00D90E0F" w:rsidP="00F11DE5">
            <w:pPr>
              <w:numPr>
                <w:ilvl w:val="0"/>
                <w:numId w:val="9"/>
              </w:numPr>
              <w:suppressAutoHyphens w:val="0"/>
              <w:rPr>
                <w:i/>
                <w:sz w:val="22"/>
                <w:szCs w:val="22"/>
              </w:rPr>
            </w:pPr>
            <w:r w:rsidRPr="00D90E0F">
              <w:rPr>
                <w:i/>
                <w:sz w:val="22"/>
                <w:szCs w:val="22"/>
              </w:rPr>
              <w:t>Szyby okienne i drzwiowe;</w:t>
            </w:r>
          </w:p>
          <w:p w:rsidR="00D90E0F" w:rsidRPr="00D90E0F" w:rsidRDefault="00D90E0F" w:rsidP="00F11DE5">
            <w:pPr>
              <w:numPr>
                <w:ilvl w:val="0"/>
                <w:numId w:val="9"/>
              </w:numPr>
              <w:suppressAutoHyphens w:val="0"/>
              <w:rPr>
                <w:i/>
                <w:sz w:val="22"/>
                <w:szCs w:val="22"/>
              </w:rPr>
            </w:pPr>
            <w:r w:rsidRPr="00D90E0F">
              <w:rPr>
                <w:i/>
                <w:sz w:val="22"/>
                <w:szCs w:val="22"/>
              </w:rPr>
              <w:t>Oszklenie ścienne i dachowe;</w:t>
            </w:r>
          </w:p>
          <w:p w:rsidR="00D90E0F" w:rsidRPr="00D90E0F" w:rsidRDefault="00D90E0F" w:rsidP="00F11DE5">
            <w:pPr>
              <w:numPr>
                <w:ilvl w:val="0"/>
                <w:numId w:val="9"/>
              </w:numPr>
              <w:suppressAutoHyphens w:val="0"/>
              <w:rPr>
                <w:i/>
                <w:sz w:val="22"/>
                <w:szCs w:val="22"/>
              </w:rPr>
            </w:pPr>
            <w:r w:rsidRPr="00D90E0F">
              <w:rPr>
                <w:i/>
                <w:sz w:val="22"/>
                <w:szCs w:val="22"/>
              </w:rPr>
              <w:t>Płyty szklane stanowiące składowe części mebli, gablot reklamowych, stołów i lad;</w:t>
            </w:r>
          </w:p>
          <w:p w:rsidR="00D90E0F" w:rsidRPr="00D90E0F" w:rsidRDefault="00D90E0F" w:rsidP="00F11DE5">
            <w:pPr>
              <w:numPr>
                <w:ilvl w:val="0"/>
                <w:numId w:val="9"/>
              </w:numPr>
              <w:suppressAutoHyphens w:val="0"/>
              <w:rPr>
                <w:i/>
                <w:sz w:val="22"/>
                <w:szCs w:val="22"/>
              </w:rPr>
            </w:pPr>
            <w:r w:rsidRPr="00D90E0F">
              <w:rPr>
                <w:i/>
                <w:sz w:val="22"/>
                <w:szCs w:val="22"/>
              </w:rPr>
              <w:t>Szyldy i transparenty</w:t>
            </w:r>
          </w:p>
          <w:p w:rsidR="00D90E0F" w:rsidRPr="00D90E0F" w:rsidRDefault="00D90E0F" w:rsidP="00F11DE5">
            <w:pPr>
              <w:numPr>
                <w:ilvl w:val="0"/>
                <w:numId w:val="9"/>
              </w:numPr>
              <w:suppressAutoHyphens w:val="0"/>
              <w:rPr>
                <w:i/>
                <w:sz w:val="22"/>
                <w:szCs w:val="22"/>
              </w:rPr>
            </w:pPr>
            <w:r w:rsidRPr="00D90E0F">
              <w:rPr>
                <w:i/>
                <w:sz w:val="22"/>
                <w:szCs w:val="22"/>
              </w:rPr>
              <w:t>Rurki neonowe</w:t>
            </w:r>
          </w:p>
        </w:tc>
        <w:tc>
          <w:tcPr>
            <w:tcW w:w="1265" w:type="pct"/>
            <w:vAlign w:val="center"/>
          </w:tcPr>
          <w:p w:rsidR="00D90E0F" w:rsidRPr="00D90E0F" w:rsidRDefault="00D90E0F" w:rsidP="00214913">
            <w:pPr>
              <w:jc w:val="center"/>
              <w:rPr>
                <w:sz w:val="22"/>
                <w:szCs w:val="22"/>
              </w:rPr>
            </w:pPr>
            <w:r w:rsidRPr="00D90E0F">
              <w:rPr>
                <w:sz w:val="22"/>
                <w:szCs w:val="22"/>
              </w:rPr>
              <w:t>10 000,00 zł</w:t>
            </w:r>
          </w:p>
        </w:tc>
        <w:tc>
          <w:tcPr>
            <w:tcW w:w="1520" w:type="pct"/>
            <w:vAlign w:val="center"/>
          </w:tcPr>
          <w:p w:rsidR="00D90E0F" w:rsidRPr="00D90E0F" w:rsidRDefault="00D90E0F" w:rsidP="00D90E0F">
            <w:pPr>
              <w:jc w:val="center"/>
              <w:rPr>
                <w:sz w:val="22"/>
                <w:szCs w:val="22"/>
              </w:rPr>
            </w:pPr>
            <w:r w:rsidRPr="00D90E0F">
              <w:rPr>
                <w:sz w:val="22"/>
                <w:szCs w:val="22"/>
              </w:rPr>
              <w:t>01.04.2015</w:t>
            </w:r>
          </w:p>
          <w:p w:rsidR="00D90E0F" w:rsidRPr="00D90E0F" w:rsidRDefault="00D90E0F" w:rsidP="00D90E0F">
            <w:pPr>
              <w:jc w:val="center"/>
              <w:rPr>
                <w:sz w:val="22"/>
                <w:szCs w:val="22"/>
              </w:rPr>
            </w:pPr>
            <w:r w:rsidRPr="00D90E0F">
              <w:rPr>
                <w:sz w:val="22"/>
                <w:szCs w:val="22"/>
              </w:rPr>
              <w:t>31.03.2018</w:t>
            </w:r>
          </w:p>
          <w:p w:rsidR="00D90E0F" w:rsidRPr="00D90E0F" w:rsidRDefault="00D90E0F" w:rsidP="00D90E0F">
            <w:pPr>
              <w:jc w:val="center"/>
              <w:rPr>
                <w:sz w:val="22"/>
                <w:szCs w:val="22"/>
              </w:rPr>
            </w:pPr>
          </w:p>
        </w:tc>
      </w:tr>
    </w:tbl>
    <w:p w:rsidR="00F11DE5" w:rsidRDefault="00F11DE5" w:rsidP="00F11DE5">
      <w:pPr>
        <w:autoSpaceDE w:val="0"/>
        <w:autoSpaceDN w:val="0"/>
        <w:adjustRightInd w:val="0"/>
        <w:rPr>
          <w:sz w:val="22"/>
          <w:szCs w:val="22"/>
        </w:rPr>
      </w:pPr>
    </w:p>
    <w:p w:rsidR="00F11DE5" w:rsidRDefault="00F11DE5" w:rsidP="00F11DE5">
      <w:pPr>
        <w:autoSpaceDE w:val="0"/>
        <w:autoSpaceDN w:val="0"/>
        <w:adjustRightInd w:val="0"/>
        <w:rPr>
          <w:sz w:val="22"/>
          <w:szCs w:val="22"/>
        </w:rPr>
      </w:pPr>
    </w:p>
    <w:p w:rsidR="00C13B86" w:rsidRDefault="00C13B86" w:rsidP="00F11DE5">
      <w:pPr>
        <w:autoSpaceDE w:val="0"/>
        <w:autoSpaceDN w:val="0"/>
        <w:adjustRightInd w:val="0"/>
        <w:rPr>
          <w:sz w:val="22"/>
          <w:szCs w:val="22"/>
        </w:rPr>
      </w:pPr>
    </w:p>
    <w:p w:rsidR="00C13B86" w:rsidRPr="00507EAA" w:rsidRDefault="00C13B86" w:rsidP="00C13B86">
      <w:pPr>
        <w:autoSpaceDE w:val="0"/>
        <w:autoSpaceDN w:val="0"/>
        <w:adjustRightInd w:val="0"/>
        <w:rPr>
          <w:sz w:val="22"/>
          <w:szCs w:val="22"/>
        </w:rPr>
      </w:pPr>
      <w:r w:rsidRPr="00507EAA">
        <w:rPr>
          <w:b/>
          <w:sz w:val="22"/>
          <w:szCs w:val="22"/>
        </w:rPr>
        <w:t>KLAUZULE DODATKOWE</w:t>
      </w:r>
      <w:r w:rsidRPr="00507EAA">
        <w:rPr>
          <w:sz w:val="22"/>
          <w:szCs w:val="22"/>
        </w:rPr>
        <w:t xml:space="preserve"> (w treści zgodnej z </w:t>
      </w:r>
      <w:r w:rsidRPr="00C135FD">
        <w:rPr>
          <w:sz w:val="22"/>
          <w:szCs w:val="22"/>
        </w:rPr>
        <w:t>załącznikiem nr 2 do SIWZ</w:t>
      </w:r>
      <w:r w:rsidRPr="00507EAA">
        <w:rPr>
          <w:sz w:val="22"/>
          <w:szCs w:val="22"/>
        </w:rPr>
        <w:t>)</w:t>
      </w:r>
    </w:p>
    <w:p w:rsidR="00C13B86" w:rsidRPr="00CC1B85" w:rsidRDefault="00C13B86" w:rsidP="00C13B86">
      <w:pPr>
        <w:pStyle w:val="Tekstpodstawowy21"/>
        <w:numPr>
          <w:ilvl w:val="0"/>
          <w:numId w:val="30"/>
        </w:numPr>
        <w:suppressAutoHyphens/>
        <w:jc w:val="both"/>
        <w:rPr>
          <w:rFonts w:ascii="Times New Roman" w:hAnsi="Times New Roman"/>
          <w:szCs w:val="24"/>
        </w:rPr>
      </w:pPr>
      <w:r w:rsidRPr="00CC1B85">
        <w:rPr>
          <w:rFonts w:ascii="Times New Roman" w:hAnsi="Times New Roman"/>
          <w:szCs w:val="24"/>
        </w:rPr>
        <w:t>Klauzula reprezentantów</w:t>
      </w:r>
      <w:r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2"/>
        </w:rPr>
        <w:t xml:space="preserve">- </w:t>
      </w:r>
      <w:r w:rsidRPr="00AD48B6">
        <w:rPr>
          <w:rFonts w:ascii="Times New Roman" w:hAnsi="Times New Roman"/>
          <w:szCs w:val="22"/>
        </w:rPr>
        <w:t>OBLIGATORYJNA</w:t>
      </w:r>
      <w:r w:rsidRPr="00CC1B85">
        <w:rPr>
          <w:rFonts w:ascii="Times New Roman" w:hAnsi="Times New Roman"/>
          <w:szCs w:val="24"/>
        </w:rPr>
        <w:t>;</w:t>
      </w:r>
    </w:p>
    <w:p w:rsidR="00C13B86" w:rsidRPr="00CC1B85" w:rsidRDefault="00C13B86" w:rsidP="00C13B86">
      <w:pPr>
        <w:pStyle w:val="Tekstpodstawowy21"/>
        <w:numPr>
          <w:ilvl w:val="0"/>
          <w:numId w:val="30"/>
        </w:numPr>
        <w:suppressAutoHyphens/>
        <w:jc w:val="both"/>
        <w:rPr>
          <w:rFonts w:ascii="Times New Roman" w:hAnsi="Times New Roman"/>
          <w:szCs w:val="24"/>
        </w:rPr>
      </w:pPr>
      <w:r w:rsidRPr="00CC1B85">
        <w:rPr>
          <w:rFonts w:ascii="Times New Roman" w:hAnsi="Times New Roman"/>
          <w:szCs w:val="24"/>
        </w:rPr>
        <w:t>Klauzula stempla bankowego</w:t>
      </w:r>
      <w:r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2"/>
        </w:rPr>
        <w:t xml:space="preserve">- </w:t>
      </w:r>
      <w:r w:rsidRPr="00AD48B6">
        <w:rPr>
          <w:rFonts w:ascii="Times New Roman" w:hAnsi="Times New Roman"/>
          <w:szCs w:val="22"/>
        </w:rPr>
        <w:t>OBLIGATORYJNA</w:t>
      </w:r>
      <w:r w:rsidRPr="00CC1B85">
        <w:rPr>
          <w:rFonts w:ascii="Times New Roman" w:hAnsi="Times New Roman"/>
          <w:szCs w:val="24"/>
        </w:rPr>
        <w:t>;</w:t>
      </w:r>
    </w:p>
    <w:p w:rsidR="00C13B86" w:rsidRPr="00CC1B85" w:rsidRDefault="00C13B86" w:rsidP="00C13B86">
      <w:pPr>
        <w:pStyle w:val="Tekstpodstawowy21"/>
        <w:numPr>
          <w:ilvl w:val="0"/>
          <w:numId w:val="30"/>
        </w:numPr>
        <w:suppressAutoHyphens/>
        <w:jc w:val="both"/>
        <w:rPr>
          <w:rFonts w:ascii="Times New Roman" w:hAnsi="Times New Roman"/>
          <w:szCs w:val="24"/>
        </w:rPr>
      </w:pPr>
      <w:r w:rsidRPr="00CC1B85">
        <w:rPr>
          <w:rFonts w:ascii="Times New Roman" w:hAnsi="Times New Roman"/>
          <w:szCs w:val="24"/>
        </w:rPr>
        <w:t>Klauzula terminu zgłaszania szkód</w:t>
      </w:r>
      <w:r w:rsidRPr="00C13B86">
        <w:rPr>
          <w:rFonts w:ascii="Times New Roman" w:hAnsi="Times New Roman"/>
          <w:szCs w:val="22"/>
        </w:rPr>
        <w:t xml:space="preserve"> </w:t>
      </w:r>
      <w:r>
        <w:rPr>
          <w:rFonts w:ascii="Times New Roman" w:hAnsi="Times New Roman"/>
          <w:szCs w:val="22"/>
        </w:rPr>
        <w:t xml:space="preserve">- </w:t>
      </w:r>
      <w:r w:rsidRPr="00AD48B6">
        <w:rPr>
          <w:rFonts w:ascii="Times New Roman" w:hAnsi="Times New Roman"/>
          <w:szCs w:val="22"/>
        </w:rPr>
        <w:t>FAKULTATYWNA</w:t>
      </w:r>
      <w:r w:rsidRPr="00CC1B85">
        <w:rPr>
          <w:rFonts w:ascii="Times New Roman" w:hAnsi="Times New Roman"/>
          <w:szCs w:val="24"/>
        </w:rPr>
        <w:t>;</w:t>
      </w:r>
    </w:p>
    <w:p w:rsidR="00C13B86" w:rsidRDefault="00C13B86" w:rsidP="00C13B86">
      <w:pPr>
        <w:pStyle w:val="Tekstpodstawowy21"/>
        <w:numPr>
          <w:ilvl w:val="0"/>
          <w:numId w:val="30"/>
        </w:numPr>
        <w:suppressAutoHyphens/>
        <w:jc w:val="both"/>
        <w:rPr>
          <w:rFonts w:ascii="Times New Roman" w:hAnsi="Times New Roman"/>
          <w:szCs w:val="24"/>
        </w:rPr>
      </w:pPr>
      <w:r w:rsidRPr="00CC1B85">
        <w:rPr>
          <w:rFonts w:ascii="Times New Roman" w:hAnsi="Times New Roman"/>
          <w:szCs w:val="24"/>
        </w:rPr>
        <w:t>Klauzula niezawiadomienia w terminie o szkodzie</w:t>
      </w:r>
      <w:r>
        <w:rPr>
          <w:rFonts w:ascii="Times New Roman" w:hAnsi="Times New Roman"/>
          <w:szCs w:val="24"/>
        </w:rPr>
        <w:t xml:space="preserve"> -</w:t>
      </w:r>
      <w:r w:rsidRPr="00C13B86">
        <w:rPr>
          <w:rFonts w:ascii="Times New Roman" w:hAnsi="Times New Roman"/>
          <w:szCs w:val="22"/>
        </w:rPr>
        <w:t xml:space="preserve"> </w:t>
      </w:r>
      <w:r w:rsidRPr="00AD48B6">
        <w:rPr>
          <w:rFonts w:ascii="Times New Roman" w:hAnsi="Times New Roman"/>
          <w:szCs w:val="22"/>
        </w:rPr>
        <w:t>OBLIGATORYJNA</w:t>
      </w:r>
      <w:r w:rsidRPr="00CC1B85">
        <w:rPr>
          <w:rFonts w:ascii="Times New Roman" w:hAnsi="Times New Roman"/>
          <w:szCs w:val="24"/>
        </w:rPr>
        <w:t>;</w:t>
      </w:r>
    </w:p>
    <w:p w:rsidR="00C13B86" w:rsidRPr="00343AF0" w:rsidRDefault="00C13B86" w:rsidP="00C13B86">
      <w:pPr>
        <w:numPr>
          <w:ilvl w:val="0"/>
          <w:numId w:val="30"/>
        </w:numPr>
        <w:suppressAutoHyphens w:val="0"/>
        <w:jc w:val="both"/>
        <w:rPr>
          <w:sz w:val="22"/>
          <w:szCs w:val="22"/>
          <w:lang w:eastAsia="pl-PL"/>
        </w:rPr>
      </w:pPr>
      <w:r w:rsidRPr="00343AF0">
        <w:rPr>
          <w:sz w:val="22"/>
          <w:szCs w:val="22"/>
          <w:lang w:eastAsia="pl-PL"/>
        </w:rPr>
        <w:t>Klauzula terminu dokonania oględzin</w:t>
      </w:r>
      <w:r>
        <w:rPr>
          <w:sz w:val="22"/>
          <w:szCs w:val="22"/>
          <w:lang w:eastAsia="pl-PL"/>
        </w:rPr>
        <w:t xml:space="preserve"> - FAKULTATYWNA</w:t>
      </w:r>
      <w:r w:rsidRPr="00343AF0">
        <w:rPr>
          <w:sz w:val="22"/>
          <w:szCs w:val="22"/>
          <w:lang w:eastAsia="pl-PL"/>
        </w:rPr>
        <w:t>;</w:t>
      </w:r>
    </w:p>
    <w:p w:rsidR="00C13B86" w:rsidRPr="00CC1B85" w:rsidRDefault="00C13B86" w:rsidP="00C13B86">
      <w:pPr>
        <w:pStyle w:val="Tekstpodstawowy21"/>
        <w:numPr>
          <w:ilvl w:val="0"/>
          <w:numId w:val="30"/>
        </w:numPr>
        <w:suppressAutoHyphens/>
        <w:jc w:val="both"/>
        <w:rPr>
          <w:rFonts w:ascii="Times New Roman" w:hAnsi="Times New Roman"/>
          <w:szCs w:val="24"/>
        </w:rPr>
      </w:pPr>
      <w:r w:rsidRPr="00CC1B85">
        <w:rPr>
          <w:rFonts w:ascii="Times New Roman" w:hAnsi="Times New Roman"/>
          <w:szCs w:val="24"/>
        </w:rPr>
        <w:t>Klauzula pro rata temporis</w:t>
      </w:r>
      <w:r w:rsidRPr="00C13B86">
        <w:rPr>
          <w:rFonts w:ascii="Times New Roman" w:hAnsi="Times New Roman"/>
          <w:szCs w:val="22"/>
        </w:rPr>
        <w:t xml:space="preserve"> </w:t>
      </w:r>
      <w:r>
        <w:rPr>
          <w:rFonts w:ascii="Times New Roman" w:hAnsi="Times New Roman"/>
          <w:szCs w:val="22"/>
        </w:rPr>
        <w:t xml:space="preserve">- </w:t>
      </w:r>
      <w:r w:rsidRPr="00AD48B6">
        <w:rPr>
          <w:rFonts w:ascii="Times New Roman" w:hAnsi="Times New Roman"/>
          <w:szCs w:val="22"/>
        </w:rPr>
        <w:t>OBLIGATORYJNA</w:t>
      </w:r>
      <w:r>
        <w:rPr>
          <w:rFonts w:ascii="Times New Roman" w:hAnsi="Times New Roman"/>
          <w:szCs w:val="24"/>
        </w:rPr>
        <w:t xml:space="preserve"> </w:t>
      </w:r>
      <w:r w:rsidRPr="00CC1B85">
        <w:rPr>
          <w:rFonts w:ascii="Times New Roman" w:hAnsi="Times New Roman"/>
          <w:szCs w:val="24"/>
        </w:rPr>
        <w:t>;</w:t>
      </w:r>
    </w:p>
    <w:p w:rsidR="00C13B86" w:rsidRDefault="00C13B86" w:rsidP="00C13B86">
      <w:pPr>
        <w:pStyle w:val="Tekstpodstawowy21"/>
        <w:numPr>
          <w:ilvl w:val="0"/>
          <w:numId w:val="30"/>
        </w:numPr>
        <w:suppressAutoHyphens/>
        <w:jc w:val="both"/>
        <w:rPr>
          <w:rFonts w:ascii="Times New Roman" w:hAnsi="Times New Roman"/>
          <w:szCs w:val="24"/>
        </w:rPr>
      </w:pPr>
      <w:r w:rsidRPr="00C13B86">
        <w:rPr>
          <w:rFonts w:ascii="Times New Roman" w:hAnsi="Times New Roman"/>
          <w:szCs w:val="24"/>
        </w:rPr>
        <w:t xml:space="preserve">Klauzula warunków i taryf </w:t>
      </w:r>
      <w:r>
        <w:rPr>
          <w:rFonts w:ascii="Times New Roman" w:hAnsi="Times New Roman"/>
          <w:szCs w:val="24"/>
        </w:rPr>
        <w:t>–</w:t>
      </w:r>
      <w:r w:rsidRPr="00C13B86">
        <w:rPr>
          <w:rFonts w:ascii="Times New Roman" w:hAnsi="Times New Roman"/>
          <w:szCs w:val="24"/>
        </w:rPr>
        <w:t xml:space="preserve"> OBLIGATORYJNA</w:t>
      </w:r>
      <w:r>
        <w:rPr>
          <w:rFonts w:ascii="Times New Roman" w:hAnsi="Times New Roman"/>
          <w:szCs w:val="24"/>
        </w:rPr>
        <w:t>;</w:t>
      </w:r>
    </w:p>
    <w:p w:rsidR="00C13B86" w:rsidRPr="00C13B86" w:rsidRDefault="00C13B86" w:rsidP="00C13B86">
      <w:pPr>
        <w:pStyle w:val="Tekstpodstawowy21"/>
        <w:numPr>
          <w:ilvl w:val="0"/>
          <w:numId w:val="30"/>
        </w:numPr>
        <w:suppressAutoHyphens/>
        <w:jc w:val="both"/>
        <w:rPr>
          <w:rFonts w:ascii="Times New Roman" w:hAnsi="Times New Roman"/>
          <w:szCs w:val="24"/>
        </w:rPr>
      </w:pPr>
      <w:r w:rsidRPr="00C13B86">
        <w:rPr>
          <w:rFonts w:ascii="Times New Roman" w:hAnsi="Times New Roman"/>
          <w:szCs w:val="22"/>
        </w:rPr>
        <w:t>Klauzula zabezpieczeń przeciwkradzieżowych – OBLIGATORYJNA</w:t>
      </w:r>
      <w:r>
        <w:rPr>
          <w:rFonts w:ascii="Times New Roman" w:hAnsi="Times New Roman"/>
          <w:szCs w:val="22"/>
        </w:rPr>
        <w:t>;</w:t>
      </w:r>
    </w:p>
    <w:p w:rsidR="00C13B86" w:rsidRPr="00CC1B85" w:rsidRDefault="00C13B86" w:rsidP="00C13B86">
      <w:pPr>
        <w:pStyle w:val="Tekstpodstawowy21"/>
        <w:numPr>
          <w:ilvl w:val="0"/>
          <w:numId w:val="30"/>
        </w:numPr>
        <w:suppressAutoHyphens/>
        <w:jc w:val="both"/>
        <w:rPr>
          <w:rFonts w:ascii="Times New Roman" w:hAnsi="Times New Roman"/>
          <w:szCs w:val="24"/>
        </w:rPr>
      </w:pPr>
      <w:r w:rsidRPr="00C13B86">
        <w:rPr>
          <w:rFonts w:ascii="Times New Roman" w:hAnsi="Times New Roman"/>
          <w:szCs w:val="24"/>
        </w:rPr>
        <w:t xml:space="preserve">Klauzula zabezpieczeń przeciwpożarowych </w:t>
      </w:r>
      <w:r>
        <w:rPr>
          <w:rFonts w:ascii="Times New Roman" w:hAnsi="Times New Roman"/>
          <w:szCs w:val="24"/>
        </w:rPr>
        <w:t>–</w:t>
      </w:r>
      <w:r w:rsidRPr="00C13B86">
        <w:rPr>
          <w:rFonts w:ascii="Times New Roman" w:hAnsi="Times New Roman"/>
          <w:szCs w:val="24"/>
        </w:rPr>
        <w:t xml:space="preserve"> OBLIGATORYJNA</w:t>
      </w:r>
      <w:r>
        <w:rPr>
          <w:rFonts w:ascii="Times New Roman" w:hAnsi="Times New Roman"/>
          <w:szCs w:val="24"/>
        </w:rPr>
        <w:t>.</w:t>
      </w:r>
    </w:p>
    <w:p w:rsidR="00F11DE5" w:rsidRPr="00DD58B6" w:rsidRDefault="00F11DE5" w:rsidP="00F11DE5">
      <w:pPr>
        <w:pStyle w:val="Tekstpodstawowy21"/>
        <w:rPr>
          <w:rFonts w:ascii="Times New Roman" w:hAnsi="Times New Roman"/>
          <w:b/>
          <w:szCs w:val="22"/>
        </w:rPr>
      </w:pPr>
    </w:p>
    <w:p w:rsidR="00F11DE5" w:rsidRDefault="00F11DE5" w:rsidP="00F11DE5">
      <w:pPr>
        <w:pStyle w:val="Tekstpodstawowy21"/>
        <w:rPr>
          <w:rFonts w:ascii="Times New Roman" w:hAnsi="Times New Roman"/>
          <w:b/>
          <w:szCs w:val="22"/>
        </w:rPr>
      </w:pPr>
    </w:p>
    <w:p w:rsidR="00F11DE5" w:rsidRDefault="00F11DE5" w:rsidP="00F11DE5">
      <w:pPr>
        <w:pStyle w:val="Tekstpodstawowy21"/>
        <w:rPr>
          <w:rFonts w:ascii="Times New Roman" w:hAnsi="Times New Roman"/>
          <w:b/>
          <w:szCs w:val="22"/>
        </w:rPr>
      </w:pPr>
    </w:p>
    <w:p w:rsidR="00F11DE5" w:rsidRDefault="00F11DE5" w:rsidP="00F11DE5">
      <w:pPr>
        <w:pStyle w:val="Tekstpodstawowy21"/>
        <w:rPr>
          <w:rFonts w:ascii="Times New Roman" w:hAnsi="Times New Roman"/>
          <w:b/>
          <w:szCs w:val="22"/>
        </w:rPr>
      </w:pPr>
    </w:p>
    <w:p w:rsidR="00C135FD" w:rsidRDefault="00C135FD" w:rsidP="00F11DE5">
      <w:pPr>
        <w:pStyle w:val="Tekstpodstawowy21"/>
        <w:rPr>
          <w:rFonts w:ascii="Times New Roman" w:hAnsi="Times New Roman"/>
          <w:b/>
          <w:szCs w:val="22"/>
        </w:rPr>
      </w:pPr>
    </w:p>
    <w:p w:rsidR="00C135FD" w:rsidRDefault="00C135FD" w:rsidP="00F11DE5">
      <w:pPr>
        <w:pStyle w:val="Tekstpodstawowy21"/>
        <w:rPr>
          <w:rFonts w:ascii="Times New Roman" w:hAnsi="Times New Roman"/>
          <w:b/>
          <w:szCs w:val="22"/>
        </w:rPr>
      </w:pPr>
    </w:p>
    <w:p w:rsidR="00C135FD" w:rsidRDefault="00C135FD" w:rsidP="00F11DE5">
      <w:pPr>
        <w:pStyle w:val="Tekstpodstawowy21"/>
        <w:rPr>
          <w:rFonts w:ascii="Times New Roman" w:hAnsi="Times New Roman"/>
          <w:b/>
          <w:szCs w:val="22"/>
        </w:rPr>
      </w:pPr>
    </w:p>
    <w:p w:rsidR="00C135FD" w:rsidRDefault="00C135FD" w:rsidP="00F11DE5">
      <w:pPr>
        <w:pStyle w:val="Tekstpodstawowy21"/>
        <w:rPr>
          <w:rFonts w:ascii="Times New Roman" w:hAnsi="Times New Roman"/>
          <w:b/>
          <w:szCs w:val="22"/>
        </w:rPr>
      </w:pPr>
    </w:p>
    <w:p w:rsidR="00C135FD" w:rsidRDefault="00C135FD" w:rsidP="00F11DE5">
      <w:pPr>
        <w:pStyle w:val="Tekstpodstawowy21"/>
        <w:rPr>
          <w:rFonts w:ascii="Times New Roman" w:hAnsi="Times New Roman"/>
          <w:b/>
          <w:szCs w:val="22"/>
        </w:rPr>
      </w:pPr>
    </w:p>
    <w:p w:rsidR="00C135FD" w:rsidRDefault="00C135FD" w:rsidP="00F11DE5">
      <w:pPr>
        <w:pStyle w:val="Tekstpodstawowy21"/>
        <w:rPr>
          <w:rFonts w:ascii="Times New Roman" w:hAnsi="Times New Roman"/>
          <w:b/>
          <w:szCs w:val="22"/>
        </w:rPr>
      </w:pPr>
    </w:p>
    <w:p w:rsidR="003F0CAF" w:rsidRDefault="003F0CAF" w:rsidP="00F11DE5">
      <w:pPr>
        <w:pStyle w:val="Tekstpodstawowy21"/>
        <w:rPr>
          <w:rFonts w:ascii="Times New Roman" w:hAnsi="Times New Roman"/>
          <w:b/>
          <w:szCs w:val="22"/>
        </w:rPr>
      </w:pPr>
    </w:p>
    <w:p w:rsidR="00C135FD" w:rsidRDefault="00C135FD" w:rsidP="00F11DE5">
      <w:pPr>
        <w:pStyle w:val="Tekstpodstawowy21"/>
        <w:rPr>
          <w:rFonts w:ascii="Times New Roman" w:hAnsi="Times New Roman"/>
          <w:b/>
          <w:szCs w:val="22"/>
        </w:rPr>
      </w:pPr>
    </w:p>
    <w:p w:rsidR="00C135FD" w:rsidRDefault="00C135FD" w:rsidP="00F11DE5">
      <w:pPr>
        <w:pStyle w:val="Tekstpodstawowy21"/>
        <w:rPr>
          <w:rFonts w:ascii="Times New Roman" w:hAnsi="Times New Roman"/>
          <w:b/>
          <w:szCs w:val="22"/>
        </w:rPr>
      </w:pPr>
    </w:p>
    <w:p w:rsidR="00F11DE5" w:rsidRPr="000627C5" w:rsidRDefault="00F11DE5" w:rsidP="00F11DE5">
      <w:pPr>
        <w:ind w:firstLine="360"/>
        <w:jc w:val="center"/>
        <w:rPr>
          <w:b/>
          <w:sz w:val="22"/>
          <w:szCs w:val="22"/>
          <w:u w:val="single"/>
        </w:rPr>
      </w:pPr>
      <w:r w:rsidRPr="0030342A">
        <w:rPr>
          <w:b/>
          <w:sz w:val="22"/>
          <w:szCs w:val="22"/>
          <w:highlight w:val="lightGray"/>
          <w:u w:val="single"/>
        </w:rPr>
        <w:lastRenderedPageBreak/>
        <w:t>V. UBEZPIECZENIE KOMUNIKACYJNE POJAZDÓW W ZAKRESIE OC/AC/NNW/ASS</w:t>
      </w:r>
    </w:p>
    <w:p w:rsidR="00F11DE5" w:rsidRPr="000627C5" w:rsidRDefault="00F11DE5" w:rsidP="00F11DE5">
      <w:pPr>
        <w:ind w:firstLine="360"/>
        <w:jc w:val="both"/>
        <w:rPr>
          <w:sz w:val="22"/>
          <w:szCs w:val="22"/>
          <w:u w:val="single"/>
        </w:rPr>
      </w:pPr>
    </w:p>
    <w:p w:rsidR="00F11DE5" w:rsidRPr="000627C5" w:rsidRDefault="00F11DE5" w:rsidP="00F11DE5">
      <w:pPr>
        <w:rPr>
          <w:sz w:val="22"/>
          <w:szCs w:val="22"/>
        </w:rPr>
      </w:pPr>
      <w:r w:rsidRPr="000627C5">
        <w:rPr>
          <w:sz w:val="22"/>
          <w:szCs w:val="22"/>
        </w:rPr>
        <w:t xml:space="preserve">    </w:t>
      </w:r>
    </w:p>
    <w:p w:rsidR="00F11DE5" w:rsidRPr="00507EAA" w:rsidRDefault="00F11DE5" w:rsidP="00F11DE5">
      <w:pPr>
        <w:jc w:val="both"/>
        <w:rPr>
          <w:sz w:val="22"/>
          <w:szCs w:val="22"/>
        </w:rPr>
      </w:pPr>
      <w:r w:rsidRPr="00507EAA">
        <w:rPr>
          <w:sz w:val="22"/>
          <w:szCs w:val="22"/>
        </w:rPr>
        <w:t>Wykaz pojazdów stanowi załącznik nr 7  do SIWZ.</w:t>
      </w:r>
    </w:p>
    <w:p w:rsidR="00F11DE5" w:rsidRPr="0086202A" w:rsidRDefault="00F11DE5" w:rsidP="00F11DE5">
      <w:pPr>
        <w:jc w:val="both"/>
        <w:rPr>
          <w:sz w:val="22"/>
          <w:szCs w:val="22"/>
        </w:rPr>
      </w:pPr>
    </w:p>
    <w:p w:rsidR="00F11DE5" w:rsidRPr="00CC1B85" w:rsidRDefault="00F11DE5" w:rsidP="00F11DE5">
      <w:pPr>
        <w:numPr>
          <w:ilvl w:val="0"/>
          <w:numId w:val="10"/>
        </w:numPr>
        <w:suppressAutoHyphens w:val="0"/>
        <w:autoSpaceDE w:val="0"/>
        <w:autoSpaceDN w:val="0"/>
        <w:adjustRightInd w:val="0"/>
        <w:jc w:val="both"/>
        <w:rPr>
          <w:b/>
        </w:rPr>
      </w:pPr>
      <w:r w:rsidRPr="00CC1B85">
        <w:rPr>
          <w:b/>
        </w:rPr>
        <w:t>Obowiązkowe ubezpieczenie odpowiedzialności cywilnej posiadaczy pojazdów mechanicznych</w:t>
      </w:r>
      <w:r>
        <w:rPr>
          <w:b/>
        </w:rPr>
        <w:t xml:space="preserve"> </w:t>
      </w:r>
    </w:p>
    <w:p w:rsidR="00F11DE5" w:rsidRDefault="00F11DE5" w:rsidP="00F11DE5">
      <w:pPr>
        <w:autoSpaceDE w:val="0"/>
        <w:autoSpaceDN w:val="0"/>
        <w:adjustRightInd w:val="0"/>
        <w:ind w:left="360"/>
        <w:jc w:val="both"/>
        <w:rPr>
          <w:bCs/>
          <w:sz w:val="22"/>
          <w:szCs w:val="22"/>
        </w:rPr>
      </w:pPr>
      <w:r w:rsidRPr="0086202A">
        <w:rPr>
          <w:sz w:val="22"/>
          <w:szCs w:val="22"/>
          <w:u w:val="single"/>
        </w:rPr>
        <w:t>Suma ubezpieczenia i zakres</w:t>
      </w:r>
      <w:r>
        <w:rPr>
          <w:sz w:val="22"/>
          <w:szCs w:val="22"/>
        </w:rPr>
        <w:t>:</w:t>
      </w:r>
      <w:r w:rsidRPr="0086202A">
        <w:rPr>
          <w:sz w:val="22"/>
          <w:szCs w:val="22"/>
        </w:rPr>
        <w:t xml:space="preserve"> Zgodnie z Ustawą  </w:t>
      </w:r>
      <w:r w:rsidRPr="0086202A">
        <w:rPr>
          <w:bCs/>
          <w:sz w:val="22"/>
          <w:szCs w:val="22"/>
        </w:rPr>
        <w:t>o ubezpieczeniach obowiązkowych, Ubezpieczeniowym Funduszu Gwarancyjnym i Polskim Biurze Ubezpieczycieli Komunikacyjnych z dnia 22 maja 2003 r. (Dz.U. Nr 124, poz. 1152 z późn. zm.)</w:t>
      </w:r>
    </w:p>
    <w:p w:rsidR="008F0913" w:rsidRDefault="008F0913" w:rsidP="00F11DE5">
      <w:pPr>
        <w:autoSpaceDE w:val="0"/>
        <w:autoSpaceDN w:val="0"/>
        <w:adjustRightInd w:val="0"/>
        <w:ind w:left="360"/>
        <w:jc w:val="both"/>
        <w:rPr>
          <w:bCs/>
          <w:sz w:val="22"/>
          <w:szCs w:val="22"/>
          <w:u w:val="single"/>
        </w:rPr>
      </w:pPr>
    </w:p>
    <w:p w:rsidR="00F11DE5" w:rsidRDefault="00F11DE5" w:rsidP="00F11DE5">
      <w:pPr>
        <w:autoSpaceDE w:val="0"/>
        <w:autoSpaceDN w:val="0"/>
        <w:adjustRightInd w:val="0"/>
        <w:ind w:left="360"/>
        <w:jc w:val="both"/>
        <w:rPr>
          <w:bCs/>
          <w:sz w:val="22"/>
          <w:szCs w:val="22"/>
        </w:rPr>
      </w:pPr>
      <w:r w:rsidRPr="0086202A">
        <w:rPr>
          <w:bCs/>
          <w:sz w:val="22"/>
          <w:szCs w:val="22"/>
          <w:u w:val="single"/>
        </w:rPr>
        <w:t>Okres ubezpieczenia</w:t>
      </w:r>
      <w:r>
        <w:rPr>
          <w:bCs/>
          <w:sz w:val="22"/>
          <w:szCs w:val="22"/>
        </w:rPr>
        <w:t>: Zgodnie z wykazem pojazdów, z założeniem wyrównania terminu ekspiracji do 30.03. każdego roku trwania umowy.</w:t>
      </w:r>
    </w:p>
    <w:p w:rsidR="00F11DE5" w:rsidRDefault="00F11DE5" w:rsidP="00F11DE5">
      <w:pPr>
        <w:tabs>
          <w:tab w:val="num" w:pos="900"/>
        </w:tabs>
        <w:ind w:left="360"/>
        <w:rPr>
          <w:sz w:val="22"/>
          <w:szCs w:val="22"/>
          <w:u w:val="single"/>
        </w:rPr>
      </w:pPr>
    </w:p>
    <w:p w:rsidR="00F11DE5" w:rsidRPr="00CC1B85" w:rsidRDefault="00F11DE5" w:rsidP="00F11DE5">
      <w:pPr>
        <w:numPr>
          <w:ilvl w:val="0"/>
          <w:numId w:val="10"/>
        </w:numPr>
        <w:suppressAutoHyphens w:val="0"/>
        <w:autoSpaceDE w:val="0"/>
        <w:autoSpaceDN w:val="0"/>
        <w:adjustRightInd w:val="0"/>
        <w:jc w:val="both"/>
        <w:rPr>
          <w:b/>
          <w:bCs/>
        </w:rPr>
      </w:pPr>
      <w:r w:rsidRPr="00CC1B85">
        <w:rPr>
          <w:b/>
          <w:bCs/>
        </w:rPr>
        <w:t>Ubezpieczenie AUTO – CASCO</w:t>
      </w:r>
    </w:p>
    <w:p w:rsidR="00F11DE5" w:rsidRDefault="00F11DE5" w:rsidP="00F11DE5">
      <w:pPr>
        <w:autoSpaceDE w:val="0"/>
        <w:autoSpaceDN w:val="0"/>
        <w:adjustRightInd w:val="0"/>
        <w:ind w:left="360"/>
        <w:jc w:val="both"/>
        <w:rPr>
          <w:bCs/>
          <w:sz w:val="22"/>
          <w:szCs w:val="22"/>
        </w:rPr>
      </w:pPr>
    </w:p>
    <w:p w:rsidR="00F11DE5" w:rsidRDefault="00F11DE5" w:rsidP="00F11DE5">
      <w:pPr>
        <w:autoSpaceDE w:val="0"/>
        <w:autoSpaceDN w:val="0"/>
        <w:adjustRightInd w:val="0"/>
        <w:ind w:left="360"/>
        <w:jc w:val="both"/>
        <w:rPr>
          <w:sz w:val="22"/>
          <w:szCs w:val="22"/>
        </w:rPr>
      </w:pPr>
      <w:r w:rsidRPr="0086202A">
        <w:rPr>
          <w:sz w:val="22"/>
          <w:szCs w:val="22"/>
          <w:u w:val="single"/>
        </w:rPr>
        <w:t>Suma ubezpieczenia</w:t>
      </w:r>
      <w:r>
        <w:rPr>
          <w:sz w:val="22"/>
          <w:szCs w:val="22"/>
          <w:u w:val="single"/>
        </w:rPr>
        <w:t>:</w:t>
      </w:r>
      <w:r w:rsidRPr="0086202A">
        <w:rPr>
          <w:sz w:val="22"/>
          <w:szCs w:val="22"/>
        </w:rPr>
        <w:t xml:space="preserve"> Z</w:t>
      </w:r>
      <w:r>
        <w:rPr>
          <w:sz w:val="22"/>
          <w:szCs w:val="22"/>
        </w:rPr>
        <w:t>godnie z wykazem pojazdów.</w:t>
      </w:r>
    </w:p>
    <w:p w:rsidR="00F11DE5" w:rsidRPr="0086202A" w:rsidRDefault="00F11DE5" w:rsidP="00F11DE5">
      <w:pPr>
        <w:autoSpaceDE w:val="0"/>
        <w:autoSpaceDN w:val="0"/>
        <w:adjustRightInd w:val="0"/>
        <w:ind w:left="360"/>
        <w:jc w:val="both"/>
        <w:rPr>
          <w:bCs/>
          <w:sz w:val="22"/>
          <w:szCs w:val="22"/>
        </w:rPr>
      </w:pPr>
      <w:r>
        <w:rPr>
          <w:sz w:val="22"/>
          <w:szCs w:val="22"/>
        </w:rPr>
        <w:t>Suma ubezpieczenia będzie aktualizowana nie wcześniej niż 30 dni przed wystawieniem polisy.</w:t>
      </w:r>
    </w:p>
    <w:p w:rsidR="00F11DE5" w:rsidRDefault="00F11DE5" w:rsidP="00F11DE5">
      <w:pPr>
        <w:autoSpaceDE w:val="0"/>
        <w:autoSpaceDN w:val="0"/>
        <w:adjustRightInd w:val="0"/>
        <w:ind w:left="360"/>
        <w:jc w:val="both"/>
        <w:rPr>
          <w:bCs/>
          <w:sz w:val="22"/>
          <w:szCs w:val="22"/>
        </w:rPr>
      </w:pPr>
    </w:p>
    <w:p w:rsidR="00F11DE5" w:rsidRDefault="00F11DE5" w:rsidP="00F11DE5">
      <w:pPr>
        <w:autoSpaceDE w:val="0"/>
        <w:autoSpaceDN w:val="0"/>
        <w:adjustRightInd w:val="0"/>
        <w:ind w:left="360"/>
        <w:jc w:val="both"/>
        <w:rPr>
          <w:bCs/>
          <w:sz w:val="22"/>
          <w:szCs w:val="22"/>
        </w:rPr>
      </w:pPr>
      <w:r w:rsidRPr="0086202A">
        <w:rPr>
          <w:bCs/>
          <w:sz w:val="22"/>
          <w:szCs w:val="22"/>
          <w:u w:val="single"/>
        </w:rPr>
        <w:t>Okres ubezpieczenia</w:t>
      </w:r>
      <w:r>
        <w:rPr>
          <w:bCs/>
          <w:sz w:val="22"/>
          <w:szCs w:val="22"/>
        </w:rPr>
        <w:t>: Zgodnie z wykazem pojazdów, z założeniem wyrównania terminu ekspiracji do 30.03. każdego roku trwania umowy</w:t>
      </w:r>
    </w:p>
    <w:p w:rsidR="00F11DE5" w:rsidRDefault="00F11DE5" w:rsidP="00F11DE5">
      <w:pPr>
        <w:autoSpaceDE w:val="0"/>
        <w:autoSpaceDN w:val="0"/>
        <w:adjustRightInd w:val="0"/>
        <w:ind w:left="360"/>
        <w:jc w:val="both"/>
        <w:rPr>
          <w:bCs/>
          <w:sz w:val="22"/>
          <w:szCs w:val="22"/>
        </w:rPr>
      </w:pPr>
    </w:p>
    <w:p w:rsidR="00F11DE5" w:rsidRDefault="00F11DE5" w:rsidP="00F11DE5">
      <w:pPr>
        <w:autoSpaceDE w:val="0"/>
        <w:autoSpaceDN w:val="0"/>
        <w:adjustRightInd w:val="0"/>
        <w:ind w:left="360"/>
        <w:jc w:val="both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Wymagany z</w:t>
      </w:r>
      <w:r w:rsidRPr="0086202A">
        <w:rPr>
          <w:sz w:val="22"/>
          <w:szCs w:val="22"/>
          <w:u w:val="single"/>
        </w:rPr>
        <w:t xml:space="preserve">akres </w:t>
      </w:r>
      <w:r>
        <w:rPr>
          <w:sz w:val="22"/>
          <w:szCs w:val="22"/>
          <w:u w:val="single"/>
        </w:rPr>
        <w:t>ochrony ubezpieczeniowej:</w:t>
      </w:r>
    </w:p>
    <w:p w:rsidR="00F11DE5" w:rsidRDefault="00F11DE5" w:rsidP="00F11DE5">
      <w:pPr>
        <w:autoSpaceDE w:val="0"/>
        <w:autoSpaceDN w:val="0"/>
        <w:adjustRightInd w:val="0"/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Ubezpieczenie obejmuje szkody powstałe w pojeździe lub jego wyposażeniu w związku z ruchem i postojem pojazdu wskutek:</w:t>
      </w:r>
    </w:p>
    <w:p w:rsidR="00F11DE5" w:rsidRPr="00151499" w:rsidRDefault="00F11DE5" w:rsidP="00F11DE5">
      <w:pPr>
        <w:numPr>
          <w:ilvl w:val="0"/>
          <w:numId w:val="11"/>
        </w:numPr>
        <w:tabs>
          <w:tab w:val="clear" w:pos="1080"/>
          <w:tab w:val="num" w:pos="720"/>
        </w:tabs>
        <w:suppressAutoHyphens w:val="0"/>
        <w:autoSpaceDE w:val="0"/>
        <w:autoSpaceDN w:val="0"/>
        <w:adjustRightInd w:val="0"/>
        <w:ind w:left="720"/>
        <w:jc w:val="both"/>
        <w:rPr>
          <w:sz w:val="22"/>
          <w:szCs w:val="22"/>
        </w:rPr>
      </w:pPr>
      <w:r w:rsidRPr="00151499">
        <w:rPr>
          <w:sz w:val="22"/>
          <w:szCs w:val="22"/>
        </w:rPr>
        <w:t>Nagłego działania siły mechanicznej w chwili zetknięcia się pojazdu z innym pojazdem, osobami, zwierzętami lub przedmiotami pochodzącymi z zewnątrz pojazdu;</w:t>
      </w:r>
    </w:p>
    <w:p w:rsidR="00F11DE5" w:rsidRPr="00151499" w:rsidRDefault="00F11DE5" w:rsidP="00F11DE5">
      <w:pPr>
        <w:numPr>
          <w:ilvl w:val="0"/>
          <w:numId w:val="11"/>
        </w:numPr>
        <w:tabs>
          <w:tab w:val="clear" w:pos="1080"/>
          <w:tab w:val="num" w:pos="720"/>
        </w:tabs>
        <w:suppressAutoHyphens w:val="0"/>
        <w:autoSpaceDE w:val="0"/>
        <w:autoSpaceDN w:val="0"/>
        <w:adjustRightInd w:val="0"/>
        <w:ind w:left="720"/>
        <w:jc w:val="both"/>
        <w:rPr>
          <w:sz w:val="22"/>
          <w:szCs w:val="22"/>
        </w:rPr>
      </w:pPr>
      <w:r w:rsidRPr="00151499">
        <w:rPr>
          <w:sz w:val="22"/>
          <w:szCs w:val="22"/>
        </w:rPr>
        <w:t>Uszkodzenia przez osoby trzecie – dewastacja (w tym również włamanie);</w:t>
      </w:r>
    </w:p>
    <w:p w:rsidR="00F11DE5" w:rsidRPr="00151499" w:rsidRDefault="00F11DE5" w:rsidP="00F11DE5">
      <w:pPr>
        <w:numPr>
          <w:ilvl w:val="0"/>
          <w:numId w:val="11"/>
        </w:numPr>
        <w:tabs>
          <w:tab w:val="clear" w:pos="1080"/>
          <w:tab w:val="num" w:pos="720"/>
        </w:tabs>
        <w:suppressAutoHyphens w:val="0"/>
        <w:autoSpaceDE w:val="0"/>
        <w:autoSpaceDN w:val="0"/>
        <w:adjustRightInd w:val="0"/>
        <w:ind w:left="720"/>
        <w:jc w:val="both"/>
        <w:rPr>
          <w:sz w:val="22"/>
          <w:szCs w:val="22"/>
        </w:rPr>
      </w:pPr>
      <w:r w:rsidRPr="00151499">
        <w:rPr>
          <w:sz w:val="22"/>
          <w:szCs w:val="22"/>
        </w:rPr>
        <w:t xml:space="preserve">Zdarzeń losowych:  </w:t>
      </w:r>
      <w:r w:rsidRPr="00151499">
        <w:rPr>
          <w:i/>
          <w:sz w:val="22"/>
          <w:szCs w:val="22"/>
        </w:rPr>
        <w:t>pożaru, wybuchu, uderzenia pioruna, upadku statku powietrznego, powodzi, zatopienia, opadów atmosferycznych, huraganu, zapadania bądź osuwania się ziemi, nagłego czynnika termicznego lub chemicznego pochodzącego z zewnątrz pojazdu;</w:t>
      </w:r>
    </w:p>
    <w:p w:rsidR="00F11DE5" w:rsidRPr="00151499" w:rsidRDefault="00F11DE5" w:rsidP="00F11DE5">
      <w:pPr>
        <w:numPr>
          <w:ilvl w:val="0"/>
          <w:numId w:val="11"/>
        </w:numPr>
        <w:tabs>
          <w:tab w:val="clear" w:pos="1080"/>
          <w:tab w:val="num" w:pos="720"/>
        </w:tabs>
        <w:suppressAutoHyphens w:val="0"/>
        <w:autoSpaceDE w:val="0"/>
        <w:autoSpaceDN w:val="0"/>
        <w:adjustRightInd w:val="0"/>
        <w:ind w:left="720"/>
        <w:jc w:val="both"/>
        <w:rPr>
          <w:sz w:val="22"/>
          <w:szCs w:val="22"/>
        </w:rPr>
      </w:pPr>
      <w:r w:rsidRPr="00151499">
        <w:rPr>
          <w:sz w:val="22"/>
          <w:szCs w:val="22"/>
        </w:rPr>
        <w:t>Kradzież pojazdu, jego części lub wyposażenia;</w:t>
      </w:r>
    </w:p>
    <w:p w:rsidR="00F11DE5" w:rsidRPr="00151499" w:rsidRDefault="00F11DE5" w:rsidP="00F11DE5">
      <w:pPr>
        <w:numPr>
          <w:ilvl w:val="0"/>
          <w:numId w:val="11"/>
        </w:numPr>
        <w:tabs>
          <w:tab w:val="clear" w:pos="1080"/>
          <w:tab w:val="num" w:pos="720"/>
        </w:tabs>
        <w:suppressAutoHyphens w:val="0"/>
        <w:autoSpaceDE w:val="0"/>
        <w:autoSpaceDN w:val="0"/>
        <w:adjustRightInd w:val="0"/>
        <w:ind w:left="720"/>
        <w:jc w:val="both"/>
        <w:rPr>
          <w:sz w:val="22"/>
          <w:szCs w:val="22"/>
        </w:rPr>
      </w:pPr>
      <w:r w:rsidRPr="00151499">
        <w:rPr>
          <w:sz w:val="22"/>
          <w:szCs w:val="22"/>
        </w:rPr>
        <w:t>Uszkodzenia pojazdu w następstwie jego zabrania w celu krótkotrwałego użycia lub kradzieży pojazdu.</w:t>
      </w:r>
    </w:p>
    <w:p w:rsidR="00F11DE5" w:rsidRPr="00EC395B" w:rsidRDefault="00F11DE5" w:rsidP="00F11DE5">
      <w:pPr>
        <w:autoSpaceDE w:val="0"/>
        <w:autoSpaceDN w:val="0"/>
        <w:adjustRightInd w:val="0"/>
        <w:ind w:left="360"/>
        <w:jc w:val="both"/>
        <w:rPr>
          <w:sz w:val="22"/>
          <w:szCs w:val="22"/>
          <w:u w:val="single"/>
        </w:rPr>
      </w:pPr>
      <w:r w:rsidRPr="00EC395B">
        <w:rPr>
          <w:sz w:val="22"/>
          <w:szCs w:val="22"/>
          <w:u w:val="single"/>
        </w:rPr>
        <w:t>Warunki dodatkowe</w:t>
      </w:r>
    </w:p>
    <w:p w:rsidR="00F11DE5" w:rsidRDefault="00F11DE5" w:rsidP="00F11DE5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86202A">
        <w:rPr>
          <w:color w:val="000000"/>
          <w:sz w:val="22"/>
          <w:szCs w:val="22"/>
        </w:rPr>
        <w:t>Wariant</w:t>
      </w:r>
      <w:r>
        <w:rPr>
          <w:color w:val="000000"/>
          <w:sz w:val="22"/>
          <w:szCs w:val="22"/>
        </w:rPr>
        <w:t xml:space="preserve"> likwidacji szkód:</w:t>
      </w:r>
      <w:r w:rsidRPr="0086202A">
        <w:rPr>
          <w:color w:val="000000"/>
          <w:sz w:val="22"/>
          <w:szCs w:val="22"/>
        </w:rPr>
        <w:t xml:space="preserve"> </w:t>
      </w:r>
      <w:r w:rsidRPr="0086202A">
        <w:rPr>
          <w:i/>
          <w:sz w:val="22"/>
          <w:szCs w:val="22"/>
        </w:rPr>
        <w:t xml:space="preserve">wg cen części oryginalnych serwisowych, tj. części zamiennych produkowanych zgodnie ze specyfikacjami i standardami produkcyjnymi ustalonymi przez producenta pojazdu danej marki, rekomendowanych przez producenta tego pojazdu i dystrybuowanych w autoryzowanych przez producenta pojazdu punktach sprzedaży oraz wg </w:t>
      </w:r>
      <w:r w:rsidRPr="0086202A">
        <w:rPr>
          <w:i/>
          <w:color w:val="000000"/>
          <w:sz w:val="22"/>
          <w:szCs w:val="22"/>
        </w:rPr>
        <w:t>kosztów naprawy w autoryzowanym serwisie</w:t>
      </w:r>
      <w:r>
        <w:rPr>
          <w:color w:val="000000"/>
          <w:sz w:val="22"/>
          <w:szCs w:val="22"/>
        </w:rPr>
        <w:t>;</w:t>
      </w:r>
    </w:p>
    <w:p w:rsidR="00F11DE5" w:rsidRPr="00E77E55" w:rsidRDefault="00F11DE5" w:rsidP="00F11DE5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>B</w:t>
      </w:r>
      <w:r w:rsidRPr="00E77E55">
        <w:rPr>
          <w:sz w:val="22"/>
          <w:szCs w:val="22"/>
        </w:rPr>
        <w:t>ez wprowadzenia procentowego pomniejszenia wartości części przy ustalaniu odszkodowania</w:t>
      </w:r>
      <w:r>
        <w:rPr>
          <w:sz w:val="22"/>
          <w:szCs w:val="22"/>
        </w:rPr>
        <w:t>;</w:t>
      </w:r>
    </w:p>
    <w:p w:rsidR="00F11DE5" w:rsidRDefault="00F11DE5" w:rsidP="00F11DE5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86202A">
        <w:rPr>
          <w:color w:val="000000"/>
          <w:sz w:val="22"/>
          <w:szCs w:val="22"/>
        </w:rPr>
        <w:t>Wykupienie udziału własnego;</w:t>
      </w:r>
    </w:p>
    <w:p w:rsidR="00F11DE5" w:rsidRPr="0086202A" w:rsidRDefault="00F11DE5" w:rsidP="00F11DE5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Wykupiona redukcja sumy ubezpieczenia po szkodzie częściowej;</w:t>
      </w:r>
    </w:p>
    <w:p w:rsidR="00F11DE5" w:rsidRDefault="00F11DE5" w:rsidP="00F11DE5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86202A">
        <w:rPr>
          <w:color w:val="000000"/>
          <w:sz w:val="22"/>
          <w:szCs w:val="22"/>
        </w:rPr>
        <w:t xml:space="preserve">Gwarantowana suma ubezpieczenia </w:t>
      </w:r>
      <w:r w:rsidR="00237359">
        <w:rPr>
          <w:color w:val="000000"/>
          <w:sz w:val="22"/>
          <w:szCs w:val="22"/>
        </w:rPr>
        <w:t xml:space="preserve">przez cały okres ubezpieczenia dla pojazdów nie starszych niż 5 lat (suma ubezpieczenia </w:t>
      </w:r>
      <w:r w:rsidR="003A5CCF">
        <w:rPr>
          <w:color w:val="000000"/>
          <w:sz w:val="22"/>
          <w:szCs w:val="22"/>
        </w:rPr>
        <w:t>aktualizowana będzie co 12 miesięcy);</w:t>
      </w:r>
    </w:p>
    <w:p w:rsidR="00F11DE5" w:rsidRPr="0086202A" w:rsidRDefault="00F11DE5" w:rsidP="00F11DE5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Dopuszczalna franszyza integralna: 400,00 zł</w:t>
      </w:r>
    </w:p>
    <w:p w:rsidR="008F0913" w:rsidRDefault="008F0913" w:rsidP="008F0913">
      <w:pPr>
        <w:autoSpaceDE w:val="0"/>
        <w:autoSpaceDN w:val="0"/>
        <w:adjustRightInd w:val="0"/>
        <w:ind w:left="360"/>
        <w:jc w:val="both"/>
        <w:rPr>
          <w:color w:val="000000"/>
          <w:lang w:eastAsia="pl-PL"/>
        </w:rPr>
      </w:pPr>
      <w:r>
        <w:rPr>
          <w:color w:val="000000"/>
          <w:u w:val="single"/>
          <w:lang w:eastAsia="pl-PL"/>
        </w:rPr>
        <w:t>Zakres terytorialny</w:t>
      </w:r>
      <w:r w:rsidRPr="00864544">
        <w:rPr>
          <w:color w:val="000000"/>
          <w:lang w:eastAsia="pl-PL"/>
        </w:rPr>
        <w:t xml:space="preserve">: </w:t>
      </w:r>
    </w:p>
    <w:p w:rsidR="008F0913" w:rsidRPr="00864544" w:rsidRDefault="008F0913" w:rsidP="008F0913">
      <w:pPr>
        <w:autoSpaceDE w:val="0"/>
        <w:autoSpaceDN w:val="0"/>
        <w:adjustRightInd w:val="0"/>
        <w:ind w:left="360"/>
        <w:jc w:val="both"/>
        <w:rPr>
          <w:color w:val="000000"/>
          <w:u w:val="single"/>
          <w:lang w:eastAsia="pl-PL"/>
        </w:rPr>
      </w:pPr>
      <w:r w:rsidRPr="00864544">
        <w:rPr>
          <w:color w:val="000000"/>
          <w:lang w:eastAsia="pl-PL"/>
        </w:rPr>
        <w:t>RP + EUROPA</w:t>
      </w:r>
      <w:r>
        <w:rPr>
          <w:color w:val="000000"/>
          <w:lang w:eastAsia="pl-PL"/>
        </w:rPr>
        <w:t xml:space="preserve"> (dopuszczalne wyłączenie</w:t>
      </w:r>
      <w:r w:rsidRPr="00864544">
        <w:rPr>
          <w:color w:val="000000"/>
          <w:lang w:eastAsia="pl-PL"/>
        </w:rPr>
        <w:t xml:space="preserve"> szkód polegających na kradzieży pojazdu na terytorium Białorusi, Mołdawii, Rosji i Ukrainy</w:t>
      </w:r>
      <w:r>
        <w:rPr>
          <w:color w:val="000000"/>
          <w:lang w:eastAsia="pl-PL"/>
        </w:rPr>
        <w:t>).</w:t>
      </w:r>
    </w:p>
    <w:p w:rsidR="00F11DE5" w:rsidRPr="0086202A" w:rsidRDefault="00F11DE5" w:rsidP="00F11DE5">
      <w:pPr>
        <w:tabs>
          <w:tab w:val="num" w:pos="720"/>
        </w:tabs>
        <w:jc w:val="both"/>
        <w:rPr>
          <w:sz w:val="22"/>
          <w:szCs w:val="22"/>
        </w:rPr>
      </w:pPr>
    </w:p>
    <w:p w:rsidR="00F11DE5" w:rsidRDefault="00F11DE5" w:rsidP="00F11DE5">
      <w:pPr>
        <w:numPr>
          <w:ilvl w:val="0"/>
          <w:numId w:val="10"/>
        </w:numPr>
        <w:suppressAutoHyphens w:val="0"/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Ubezpieczenie następstw nieszczęśliwych pojazdów kierowcy i pasażerów</w:t>
      </w:r>
    </w:p>
    <w:p w:rsidR="00F11DE5" w:rsidRDefault="00F11DE5" w:rsidP="00F11DE5">
      <w:pPr>
        <w:autoSpaceDE w:val="0"/>
        <w:autoSpaceDN w:val="0"/>
        <w:adjustRightInd w:val="0"/>
        <w:ind w:left="360"/>
        <w:jc w:val="both"/>
        <w:rPr>
          <w:b/>
          <w:bCs/>
          <w:sz w:val="22"/>
          <w:szCs w:val="22"/>
        </w:rPr>
      </w:pPr>
    </w:p>
    <w:p w:rsidR="00F11DE5" w:rsidRDefault="00F11DE5" w:rsidP="00F11DE5">
      <w:pPr>
        <w:autoSpaceDE w:val="0"/>
        <w:autoSpaceDN w:val="0"/>
        <w:adjustRightInd w:val="0"/>
        <w:ind w:left="360"/>
        <w:jc w:val="both"/>
        <w:rPr>
          <w:sz w:val="22"/>
          <w:szCs w:val="22"/>
        </w:rPr>
      </w:pPr>
      <w:r w:rsidRPr="0086202A">
        <w:rPr>
          <w:sz w:val="22"/>
          <w:szCs w:val="22"/>
          <w:u w:val="single"/>
        </w:rPr>
        <w:t>Suma ubezpieczenia</w:t>
      </w:r>
      <w:r>
        <w:rPr>
          <w:sz w:val="22"/>
          <w:szCs w:val="22"/>
          <w:u w:val="single"/>
        </w:rPr>
        <w:t>:</w:t>
      </w:r>
      <w:r>
        <w:rPr>
          <w:sz w:val="22"/>
          <w:szCs w:val="22"/>
        </w:rPr>
        <w:t xml:space="preserve"> 10 000,00 zł na miejsce w pojeździe</w:t>
      </w:r>
    </w:p>
    <w:p w:rsidR="00F11DE5" w:rsidRDefault="00F11DE5" w:rsidP="00F11DE5">
      <w:pPr>
        <w:autoSpaceDE w:val="0"/>
        <w:autoSpaceDN w:val="0"/>
        <w:adjustRightInd w:val="0"/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Świadczenie z tytułu śmierci: 100% SU</w:t>
      </w:r>
    </w:p>
    <w:p w:rsidR="00F11DE5" w:rsidRDefault="00F11DE5" w:rsidP="00F11DE5">
      <w:pPr>
        <w:autoSpaceDE w:val="0"/>
        <w:autoSpaceDN w:val="0"/>
        <w:adjustRightInd w:val="0"/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Świadczenie z tytułu trwałego uszczerbku na zdrowiu: 1% SU za 1% uszczerbku.</w:t>
      </w:r>
    </w:p>
    <w:p w:rsidR="00F11DE5" w:rsidRDefault="00F11DE5" w:rsidP="00F11DE5">
      <w:pPr>
        <w:autoSpaceDE w:val="0"/>
        <w:autoSpaceDN w:val="0"/>
        <w:adjustRightInd w:val="0"/>
        <w:ind w:left="360"/>
        <w:jc w:val="both"/>
        <w:rPr>
          <w:sz w:val="22"/>
          <w:szCs w:val="22"/>
        </w:rPr>
      </w:pPr>
    </w:p>
    <w:p w:rsidR="00F11DE5" w:rsidRDefault="00F11DE5" w:rsidP="00F11DE5">
      <w:pPr>
        <w:autoSpaceDE w:val="0"/>
        <w:autoSpaceDN w:val="0"/>
        <w:adjustRightInd w:val="0"/>
        <w:ind w:left="360"/>
        <w:jc w:val="both"/>
        <w:rPr>
          <w:bCs/>
          <w:sz w:val="22"/>
          <w:szCs w:val="22"/>
        </w:rPr>
      </w:pPr>
      <w:r w:rsidRPr="0086202A">
        <w:rPr>
          <w:bCs/>
          <w:sz w:val="22"/>
          <w:szCs w:val="22"/>
          <w:u w:val="single"/>
        </w:rPr>
        <w:t>Okres ubezpieczenia</w:t>
      </w:r>
      <w:r>
        <w:rPr>
          <w:bCs/>
          <w:sz w:val="22"/>
          <w:szCs w:val="22"/>
        </w:rPr>
        <w:t>: Zgodnie z wykazem pojazdów, z założeniem wyrównania terminu ekspiracji do 30.03. każdego roku trwania umowy</w:t>
      </w:r>
    </w:p>
    <w:p w:rsidR="00F11DE5" w:rsidRDefault="00F11DE5" w:rsidP="00F11DE5">
      <w:pPr>
        <w:autoSpaceDE w:val="0"/>
        <w:autoSpaceDN w:val="0"/>
        <w:adjustRightInd w:val="0"/>
        <w:ind w:left="360"/>
        <w:jc w:val="both"/>
        <w:rPr>
          <w:bCs/>
          <w:sz w:val="22"/>
          <w:szCs w:val="22"/>
        </w:rPr>
      </w:pPr>
    </w:p>
    <w:p w:rsidR="00F11DE5" w:rsidRDefault="00F11DE5" w:rsidP="00F11DE5">
      <w:pPr>
        <w:autoSpaceDE w:val="0"/>
        <w:autoSpaceDN w:val="0"/>
        <w:adjustRightInd w:val="0"/>
        <w:ind w:left="360"/>
        <w:jc w:val="both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Wymagany z</w:t>
      </w:r>
      <w:r w:rsidRPr="0086202A">
        <w:rPr>
          <w:sz w:val="22"/>
          <w:szCs w:val="22"/>
          <w:u w:val="single"/>
        </w:rPr>
        <w:t xml:space="preserve">akres </w:t>
      </w:r>
      <w:r>
        <w:rPr>
          <w:sz w:val="22"/>
          <w:szCs w:val="22"/>
          <w:u w:val="single"/>
        </w:rPr>
        <w:t>ochrony ubezpieczeniowej:</w:t>
      </w:r>
    </w:p>
    <w:p w:rsidR="00F11DE5" w:rsidRDefault="00F11DE5" w:rsidP="00F11DE5">
      <w:pPr>
        <w:autoSpaceDE w:val="0"/>
        <w:autoSpaceDN w:val="0"/>
        <w:adjustRightInd w:val="0"/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Ubezpieczenie obejmuje trwałe następstwa nieszczęśliwych wypadków powstałych w związku z ruchem pojazdu oraz:</w:t>
      </w:r>
    </w:p>
    <w:p w:rsidR="00F11DE5" w:rsidRDefault="00F11DE5" w:rsidP="00F11DE5">
      <w:pPr>
        <w:numPr>
          <w:ilvl w:val="0"/>
          <w:numId w:val="11"/>
        </w:numPr>
        <w:tabs>
          <w:tab w:val="clear" w:pos="1080"/>
          <w:tab w:val="num" w:pos="720"/>
        </w:tabs>
        <w:suppressAutoHyphens w:val="0"/>
        <w:autoSpaceDE w:val="0"/>
        <w:autoSpaceDN w:val="0"/>
        <w:adjustRightInd w:val="0"/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>Podczas wsiadania i wysiadania z pojazdu;</w:t>
      </w:r>
    </w:p>
    <w:p w:rsidR="00F11DE5" w:rsidRDefault="00F11DE5" w:rsidP="00F11DE5">
      <w:pPr>
        <w:numPr>
          <w:ilvl w:val="0"/>
          <w:numId w:val="11"/>
        </w:numPr>
        <w:tabs>
          <w:tab w:val="clear" w:pos="1080"/>
          <w:tab w:val="num" w:pos="720"/>
        </w:tabs>
        <w:suppressAutoHyphens w:val="0"/>
        <w:autoSpaceDE w:val="0"/>
        <w:autoSpaceDN w:val="0"/>
        <w:adjustRightInd w:val="0"/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>Podczas przebywania w pojeździe w przypadku zatrzymania pojazdu lub postoju pojazdu na trasie jazdy;</w:t>
      </w:r>
    </w:p>
    <w:p w:rsidR="00F11DE5" w:rsidRDefault="00F11DE5" w:rsidP="00F11DE5">
      <w:pPr>
        <w:numPr>
          <w:ilvl w:val="0"/>
          <w:numId w:val="11"/>
        </w:numPr>
        <w:tabs>
          <w:tab w:val="clear" w:pos="1080"/>
          <w:tab w:val="num" w:pos="720"/>
        </w:tabs>
        <w:suppressAutoHyphens w:val="0"/>
        <w:autoSpaceDE w:val="0"/>
        <w:autoSpaceDN w:val="0"/>
        <w:adjustRightInd w:val="0"/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>Podczas naprawy pojazdu na trasie jazdy;</w:t>
      </w:r>
    </w:p>
    <w:p w:rsidR="00F11DE5" w:rsidRDefault="00F11DE5" w:rsidP="00F11DE5">
      <w:pPr>
        <w:numPr>
          <w:ilvl w:val="0"/>
          <w:numId w:val="11"/>
        </w:numPr>
        <w:tabs>
          <w:tab w:val="clear" w:pos="1080"/>
          <w:tab w:val="num" w:pos="720"/>
        </w:tabs>
        <w:suppressAutoHyphens w:val="0"/>
        <w:autoSpaceDE w:val="0"/>
        <w:autoSpaceDN w:val="0"/>
        <w:adjustRightInd w:val="0"/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>Podczas załadowywania i rozładowywania pojazdu bądź przyczepy zespolonej z pojazdem.</w:t>
      </w:r>
    </w:p>
    <w:p w:rsidR="00F11DE5" w:rsidRDefault="00F11DE5" w:rsidP="00F11DE5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F11DE5" w:rsidRDefault="00F11DE5" w:rsidP="00F11DE5">
      <w:pPr>
        <w:autoSpaceDE w:val="0"/>
        <w:autoSpaceDN w:val="0"/>
        <w:adjustRightInd w:val="0"/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Ubezpieczeniem objęte są również trwałe następstwa zawału serca oraz udaru mózgu, powstałe u kierowcy pojazdu mechanicznego.</w:t>
      </w:r>
    </w:p>
    <w:p w:rsidR="00F11DE5" w:rsidRDefault="00F11DE5" w:rsidP="00F11DE5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F11DE5" w:rsidRDefault="00F11DE5" w:rsidP="00F11DE5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Franszyza integralna: BRAK</w:t>
      </w:r>
    </w:p>
    <w:p w:rsidR="00F11DE5" w:rsidRDefault="00F11DE5" w:rsidP="00F11DE5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Udział własny: BRAK</w:t>
      </w:r>
    </w:p>
    <w:p w:rsidR="00F11DE5" w:rsidRDefault="00F11DE5" w:rsidP="00F11DE5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F11DE5" w:rsidRDefault="00F11DE5" w:rsidP="00F11DE5">
      <w:pPr>
        <w:numPr>
          <w:ilvl w:val="0"/>
          <w:numId w:val="10"/>
        </w:numPr>
        <w:suppressAutoHyphens w:val="0"/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Ubezpieczenie Assistance</w:t>
      </w:r>
    </w:p>
    <w:p w:rsidR="00F11DE5" w:rsidRDefault="00F11DE5" w:rsidP="00F11DE5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:rsidR="00F11DE5" w:rsidRDefault="00F11DE5" w:rsidP="00F11DE5">
      <w:pPr>
        <w:autoSpaceDE w:val="0"/>
        <w:autoSpaceDN w:val="0"/>
        <w:adjustRightInd w:val="0"/>
        <w:ind w:firstLine="360"/>
        <w:jc w:val="both"/>
        <w:rPr>
          <w:bCs/>
          <w:sz w:val="22"/>
          <w:szCs w:val="22"/>
        </w:rPr>
      </w:pPr>
      <w:r w:rsidRPr="00CC1B85">
        <w:rPr>
          <w:bCs/>
          <w:sz w:val="22"/>
          <w:szCs w:val="22"/>
          <w:u w:val="single"/>
        </w:rPr>
        <w:t>Przedmiot ubezpieczenia</w:t>
      </w:r>
      <w:r w:rsidRPr="00CC1B85">
        <w:rPr>
          <w:bCs/>
          <w:sz w:val="22"/>
          <w:szCs w:val="22"/>
        </w:rPr>
        <w:t>: Pojazdy osobowe i ciężarowe o ładowności do 3,5 t – zgodnie z</w:t>
      </w:r>
      <w:r>
        <w:rPr>
          <w:bCs/>
          <w:sz w:val="22"/>
          <w:szCs w:val="22"/>
        </w:rPr>
        <w:t xml:space="preserve"> </w:t>
      </w:r>
      <w:r w:rsidRPr="00CC1B85">
        <w:rPr>
          <w:bCs/>
          <w:sz w:val="22"/>
          <w:szCs w:val="22"/>
        </w:rPr>
        <w:t xml:space="preserve"> </w:t>
      </w:r>
    </w:p>
    <w:p w:rsidR="00F11DE5" w:rsidRPr="00CC1B85" w:rsidRDefault="00F11DE5" w:rsidP="00F11DE5">
      <w:pPr>
        <w:autoSpaceDE w:val="0"/>
        <w:autoSpaceDN w:val="0"/>
        <w:adjustRightInd w:val="0"/>
        <w:ind w:firstLine="360"/>
        <w:jc w:val="both"/>
        <w:rPr>
          <w:bCs/>
          <w:sz w:val="22"/>
          <w:szCs w:val="22"/>
        </w:rPr>
      </w:pPr>
      <w:r w:rsidRPr="00CC1B85">
        <w:rPr>
          <w:bCs/>
          <w:sz w:val="22"/>
          <w:szCs w:val="22"/>
        </w:rPr>
        <w:t>wykazem pojazdów</w:t>
      </w:r>
      <w:r>
        <w:rPr>
          <w:bCs/>
          <w:sz w:val="22"/>
          <w:szCs w:val="22"/>
        </w:rPr>
        <w:t>.</w:t>
      </w:r>
    </w:p>
    <w:p w:rsidR="00F11DE5" w:rsidRPr="00CC1B85" w:rsidRDefault="00F11DE5" w:rsidP="00F11DE5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F11DE5" w:rsidRDefault="00F11DE5" w:rsidP="00F11DE5">
      <w:pPr>
        <w:autoSpaceDE w:val="0"/>
        <w:autoSpaceDN w:val="0"/>
        <w:adjustRightInd w:val="0"/>
        <w:ind w:left="360"/>
        <w:jc w:val="both"/>
        <w:rPr>
          <w:bCs/>
          <w:sz w:val="22"/>
          <w:szCs w:val="22"/>
        </w:rPr>
      </w:pPr>
      <w:r w:rsidRPr="0086202A">
        <w:rPr>
          <w:bCs/>
          <w:sz w:val="22"/>
          <w:szCs w:val="22"/>
          <w:u w:val="single"/>
        </w:rPr>
        <w:t>Okres ubezpieczenia</w:t>
      </w:r>
      <w:r>
        <w:rPr>
          <w:bCs/>
          <w:sz w:val="22"/>
          <w:szCs w:val="22"/>
        </w:rPr>
        <w:t>: Zgodnie z wykazem pojazdów, z założeniem wyrównania terminu ekspiracji do 30.03. każdego roku trwania umowy</w:t>
      </w:r>
    </w:p>
    <w:p w:rsidR="00F11DE5" w:rsidRDefault="00F11DE5" w:rsidP="00F11DE5">
      <w:pPr>
        <w:autoSpaceDE w:val="0"/>
        <w:autoSpaceDN w:val="0"/>
        <w:adjustRightInd w:val="0"/>
        <w:ind w:left="360"/>
        <w:jc w:val="both"/>
        <w:rPr>
          <w:bCs/>
          <w:sz w:val="22"/>
          <w:szCs w:val="22"/>
        </w:rPr>
      </w:pPr>
    </w:p>
    <w:p w:rsidR="006421D3" w:rsidRPr="006421D3" w:rsidRDefault="006421D3" w:rsidP="006421D3">
      <w:pPr>
        <w:suppressAutoHyphens w:val="0"/>
        <w:autoSpaceDE w:val="0"/>
        <w:autoSpaceDN w:val="0"/>
        <w:adjustRightInd w:val="0"/>
        <w:ind w:left="360"/>
        <w:jc w:val="both"/>
        <w:rPr>
          <w:sz w:val="22"/>
          <w:szCs w:val="22"/>
          <w:u w:val="single"/>
          <w:lang w:eastAsia="pl-PL"/>
        </w:rPr>
      </w:pPr>
      <w:r w:rsidRPr="006421D3">
        <w:rPr>
          <w:sz w:val="22"/>
          <w:szCs w:val="22"/>
          <w:u w:val="single"/>
          <w:lang w:eastAsia="pl-PL"/>
        </w:rPr>
        <w:t>Wymagany zakres ubezpieczenia:</w:t>
      </w:r>
    </w:p>
    <w:p w:rsidR="006421D3" w:rsidRPr="006421D3" w:rsidRDefault="006421D3" w:rsidP="006421D3">
      <w:pPr>
        <w:suppressAutoHyphens w:val="0"/>
        <w:ind w:left="360"/>
        <w:jc w:val="both"/>
        <w:rPr>
          <w:bCs/>
          <w:sz w:val="22"/>
          <w:szCs w:val="22"/>
          <w:lang w:eastAsia="pl-PL"/>
        </w:rPr>
      </w:pPr>
      <w:r w:rsidRPr="006421D3">
        <w:rPr>
          <w:bCs/>
          <w:sz w:val="22"/>
          <w:szCs w:val="22"/>
          <w:lang w:eastAsia="pl-PL"/>
        </w:rPr>
        <w:t>Holowanie, parkowanie, naprawa na miejscu zdarzenia, zakwaterowanie, powrót do miejsca zamieszkania/siedziby, pojazd zastępczy, pomoc informacyjna - po wypadku/kolizji lub awarii.</w:t>
      </w:r>
    </w:p>
    <w:p w:rsidR="006421D3" w:rsidRPr="006421D3" w:rsidRDefault="006421D3" w:rsidP="006421D3">
      <w:pPr>
        <w:suppressAutoHyphens w:val="0"/>
        <w:ind w:left="360"/>
        <w:jc w:val="both"/>
        <w:rPr>
          <w:bCs/>
          <w:sz w:val="22"/>
          <w:szCs w:val="22"/>
          <w:lang w:eastAsia="pl-PL"/>
        </w:rPr>
      </w:pPr>
      <w:r w:rsidRPr="006421D3">
        <w:rPr>
          <w:bCs/>
          <w:sz w:val="22"/>
          <w:szCs w:val="22"/>
          <w:lang w:eastAsia="pl-PL"/>
        </w:rPr>
        <w:t>Nie będzie miało zastosowania ograniczenie dotyczące minimalnej odległości pomiędzy miejscem zdarzenia a siedzibą Ubezpieczonego.</w:t>
      </w:r>
    </w:p>
    <w:p w:rsidR="006421D3" w:rsidRPr="006421D3" w:rsidRDefault="006421D3" w:rsidP="006421D3">
      <w:pPr>
        <w:suppressAutoHyphens w:val="0"/>
        <w:ind w:left="360"/>
        <w:jc w:val="both"/>
        <w:rPr>
          <w:bCs/>
          <w:sz w:val="22"/>
          <w:szCs w:val="22"/>
          <w:lang w:eastAsia="pl-PL"/>
        </w:rPr>
      </w:pPr>
      <w:r w:rsidRPr="006421D3">
        <w:rPr>
          <w:bCs/>
          <w:sz w:val="22"/>
          <w:szCs w:val="22"/>
          <w:lang w:eastAsia="pl-PL"/>
        </w:rPr>
        <w:t xml:space="preserve">Usługa holowania pojazdu po awarii lub wypadku będzie świadczona na odległość maksimum </w:t>
      </w:r>
      <w:r>
        <w:rPr>
          <w:bCs/>
          <w:sz w:val="22"/>
          <w:szCs w:val="22"/>
          <w:lang w:eastAsia="pl-PL"/>
        </w:rPr>
        <w:t xml:space="preserve"> 4</w:t>
      </w:r>
      <w:r w:rsidRPr="006421D3">
        <w:rPr>
          <w:bCs/>
          <w:sz w:val="22"/>
          <w:szCs w:val="22"/>
          <w:lang w:eastAsia="pl-PL"/>
        </w:rPr>
        <w:t>00 km;</w:t>
      </w:r>
    </w:p>
    <w:p w:rsidR="006421D3" w:rsidRDefault="006421D3" w:rsidP="006421D3">
      <w:pPr>
        <w:autoSpaceDE w:val="0"/>
        <w:autoSpaceDN w:val="0"/>
        <w:adjustRightInd w:val="0"/>
        <w:ind w:left="360"/>
        <w:jc w:val="both"/>
        <w:rPr>
          <w:bCs/>
          <w:sz w:val="22"/>
          <w:szCs w:val="22"/>
          <w:lang w:eastAsia="pl-PL"/>
        </w:rPr>
      </w:pPr>
      <w:r w:rsidRPr="006421D3">
        <w:rPr>
          <w:bCs/>
          <w:sz w:val="22"/>
          <w:szCs w:val="22"/>
          <w:lang w:eastAsia="pl-PL"/>
        </w:rPr>
        <w:t>Usługi: zakwaterowanie, powrót do miejsca zamieszkania/siedziby, pojazd zastępczy świadczone będą w przypadku zdarzenia mającego miejsce w odległości większej niż 50 km od siedziby Ubezpieczonego</w:t>
      </w:r>
    </w:p>
    <w:p w:rsidR="00F11DE5" w:rsidRDefault="00F11DE5" w:rsidP="00F11DE5">
      <w:pPr>
        <w:ind w:left="360"/>
        <w:jc w:val="both"/>
        <w:rPr>
          <w:bCs/>
          <w:sz w:val="22"/>
          <w:szCs w:val="22"/>
        </w:rPr>
      </w:pPr>
    </w:p>
    <w:p w:rsidR="00F11DE5" w:rsidRPr="00BA2535" w:rsidRDefault="00F11DE5" w:rsidP="00F11DE5">
      <w:pPr>
        <w:ind w:left="360"/>
        <w:jc w:val="both"/>
        <w:rPr>
          <w:sz w:val="22"/>
          <w:szCs w:val="22"/>
        </w:rPr>
      </w:pPr>
    </w:p>
    <w:p w:rsidR="00F11DE5" w:rsidRPr="00507EAA" w:rsidRDefault="00F11DE5" w:rsidP="00F11DE5">
      <w:pPr>
        <w:autoSpaceDE w:val="0"/>
        <w:autoSpaceDN w:val="0"/>
        <w:adjustRightInd w:val="0"/>
        <w:rPr>
          <w:sz w:val="22"/>
          <w:szCs w:val="22"/>
        </w:rPr>
      </w:pPr>
      <w:r w:rsidRPr="00507EAA">
        <w:rPr>
          <w:b/>
          <w:sz w:val="22"/>
          <w:szCs w:val="22"/>
        </w:rPr>
        <w:t>KLAUZULE DODATKOWE</w:t>
      </w:r>
      <w:r w:rsidRPr="00507EAA">
        <w:rPr>
          <w:sz w:val="22"/>
          <w:szCs w:val="22"/>
        </w:rPr>
        <w:t xml:space="preserve"> (w treści zgodnej z załącznikiem nr 2 do SIWZ)</w:t>
      </w:r>
    </w:p>
    <w:p w:rsidR="00F11DE5" w:rsidRPr="00C425ED" w:rsidRDefault="00F11DE5" w:rsidP="00C425ED">
      <w:pPr>
        <w:pStyle w:val="Tekstpodstawowy21"/>
        <w:numPr>
          <w:ilvl w:val="0"/>
          <w:numId w:val="31"/>
        </w:numPr>
        <w:suppressAutoHyphens/>
        <w:jc w:val="both"/>
        <w:rPr>
          <w:rFonts w:ascii="Times New Roman" w:hAnsi="Times New Roman"/>
          <w:szCs w:val="24"/>
        </w:rPr>
      </w:pPr>
      <w:r w:rsidRPr="0086202A">
        <w:rPr>
          <w:rFonts w:ascii="Times New Roman" w:hAnsi="Times New Roman"/>
          <w:szCs w:val="22"/>
        </w:rPr>
        <w:t>Klauzula</w:t>
      </w:r>
      <w:r w:rsidR="00D90E0F">
        <w:rPr>
          <w:rFonts w:ascii="Times New Roman" w:hAnsi="Times New Roman"/>
          <w:szCs w:val="22"/>
        </w:rPr>
        <w:t xml:space="preserve"> warunków i taryf</w:t>
      </w:r>
      <w:r w:rsidR="00C425ED">
        <w:rPr>
          <w:rFonts w:ascii="Times New Roman" w:hAnsi="Times New Roman"/>
          <w:szCs w:val="22"/>
        </w:rPr>
        <w:t xml:space="preserve"> </w:t>
      </w:r>
      <w:r w:rsidR="00C425ED">
        <w:rPr>
          <w:rFonts w:ascii="Times New Roman" w:hAnsi="Times New Roman"/>
          <w:szCs w:val="24"/>
        </w:rPr>
        <w:t>–</w:t>
      </w:r>
      <w:r w:rsidR="00C425ED" w:rsidRPr="00C13B86">
        <w:rPr>
          <w:rFonts w:ascii="Times New Roman" w:hAnsi="Times New Roman"/>
          <w:szCs w:val="24"/>
        </w:rPr>
        <w:t xml:space="preserve"> OBLIGATORYJNA</w:t>
      </w:r>
      <w:r w:rsidR="00C425ED">
        <w:rPr>
          <w:rFonts w:ascii="Times New Roman" w:hAnsi="Times New Roman"/>
          <w:szCs w:val="24"/>
        </w:rPr>
        <w:t>;</w:t>
      </w:r>
    </w:p>
    <w:p w:rsidR="00C425ED" w:rsidRDefault="00F11DE5" w:rsidP="00C425ED">
      <w:pPr>
        <w:pStyle w:val="Tekstpodstawowy21"/>
        <w:numPr>
          <w:ilvl w:val="0"/>
          <w:numId w:val="31"/>
        </w:numPr>
        <w:suppressAutoHyphens/>
        <w:jc w:val="both"/>
        <w:rPr>
          <w:rFonts w:ascii="Times New Roman" w:hAnsi="Times New Roman"/>
          <w:szCs w:val="24"/>
        </w:rPr>
      </w:pPr>
      <w:r w:rsidRPr="0086202A">
        <w:rPr>
          <w:rFonts w:ascii="Times New Roman" w:hAnsi="Times New Roman"/>
          <w:szCs w:val="22"/>
        </w:rPr>
        <w:t xml:space="preserve">Klauzula </w:t>
      </w:r>
      <w:r w:rsidR="00C425ED">
        <w:rPr>
          <w:rFonts w:ascii="Times New Roman" w:hAnsi="Times New Roman"/>
          <w:szCs w:val="22"/>
        </w:rPr>
        <w:t>odstąpienia od oględzin pojazdu</w:t>
      </w:r>
      <w:r w:rsidR="00C425ED" w:rsidRPr="00C425ED">
        <w:rPr>
          <w:rFonts w:ascii="Times New Roman" w:hAnsi="Times New Roman"/>
          <w:szCs w:val="24"/>
        </w:rPr>
        <w:t xml:space="preserve"> </w:t>
      </w:r>
      <w:r w:rsidR="00C425ED">
        <w:rPr>
          <w:rFonts w:ascii="Times New Roman" w:hAnsi="Times New Roman"/>
          <w:szCs w:val="24"/>
        </w:rPr>
        <w:t>–</w:t>
      </w:r>
      <w:r w:rsidR="00C425ED" w:rsidRPr="00C13B86">
        <w:rPr>
          <w:rFonts w:ascii="Times New Roman" w:hAnsi="Times New Roman"/>
          <w:szCs w:val="24"/>
        </w:rPr>
        <w:t xml:space="preserve"> OBLIGATORYJNA</w:t>
      </w:r>
      <w:r w:rsidR="00C425ED">
        <w:rPr>
          <w:rFonts w:ascii="Times New Roman" w:hAnsi="Times New Roman"/>
          <w:szCs w:val="24"/>
        </w:rPr>
        <w:t>;</w:t>
      </w:r>
    </w:p>
    <w:p w:rsidR="00F11DE5" w:rsidRPr="008E3053" w:rsidRDefault="00F11DE5" w:rsidP="00C425ED">
      <w:pPr>
        <w:pStyle w:val="Tekstpodstawowy21"/>
        <w:suppressAutoHyphens/>
        <w:ind w:left="720"/>
        <w:jc w:val="both"/>
        <w:rPr>
          <w:rFonts w:ascii="Times New Roman" w:hAnsi="Times New Roman"/>
          <w:szCs w:val="22"/>
        </w:rPr>
      </w:pPr>
    </w:p>
    <w:p w:rsidR="00F11DE5" w:rsidRPr="000627C5" w:rsidRDefault="00F11DE5" w:rsidP="00F11DE5">
      <w:pPr>
        <w:rPr>
          <w:sz w:val="22"/>
          <w:szCs w:val="22"/>
          <w:u w:val="single"/>
        </w:rPr>
      </w:pPr>
    </w:p>
    <w:p w:rsidR="003A5CCF" w:rsidRDefault="003A5CCF" w:rsidP="00F11DE5">
      <w:pPr>
        <w:rPr>
          <w:sz w:val="22"/>
          <w:szCs w:val="22"/>
        </w:rPr>
      </w:pPr>
    </w:p>
    <w:p w:rsidR="000E3A6D" w:rsidRDefault="000E3A6D" w:rsidP="00F11DE5">
      <w:pPr>
        <w:rPr>
          <w:sz w:val="22"/>
          <w:szCs w:val="22"/>
        </w:rPr>
      </w:pPr>
    </w:p>
    <w:p w:rsidR="000E3A6D" w:rsidRDefault="000E3A6D" w:rsidP="00F11DE5">
      <w:pPr>
        <w:rPr>
          <w:sz w:val="22"/>
          <w:szCs w:val="22"/>
        </w:rPr>
      </w:pPr>
    </w:p>
    <w:p w:rsidR="000E3A6D" w:rsidRDefault="000E3A6D" w:rsidP="00F11DE5">
      <w:pPr>
        <w:rPr>
          <w:sz w:val="22"/>
          <w:szCs w:val="22"/>
        </w:rPr>
      </w:pPr>
    </w:p>
    <w:p w:rsidR="000E3A6D" w:rsidRDefault="000E3A6D" w:rsidP="00F11DE5">
      <w:pPr>
        <w:rPr>
          <w:sz w:val="22"/>
          <w:szCs w:val="22"/>
        </w:rPr>
      </w:pPr>
    </w:p>
    <w:p w:rsidR="000E3A6D" w:rsidRDefault="000E3A6D" w:rsidP="00F11DE5">
      <w:pPr>
        <w:rPr>
          <w:sz w:val="22"/>
          <w:szCs w:val="22"/>
        </w:rPr>
      </w:pPr>
    </w:p>
    <w:p w:rsidR="000E3A6D" w:rsidRDefault="000E3A6D" w:rsidP="00F11DE5">
      <w:pPr>
        <w:rPr>
          <w:sz w:val="22"/>
          <w:szCs w:val="22"/>
        </w:rPr>
      </w:pPr>
    </w:p>
    <w:p w:rsidR="000E3A6D" w:rsidRDefault="000E3A6D" w:rsidP="00F11DE5">
      <w:pPr>
        <w:rPr>
          <w:sz w:val="22"/>
          <w:szCs w:val="22"/>
        </w:rPr>
      </w:pPr>
    </w:p>
    <w:p w:rsidR="000E3A6D" w:rsidRDefault="000E3A6D" w:rsidP="00F11DE5">
      <w:pPr>
        <w:rPr>
          <w:sz w:val="22"/>
          <w:szCs w:val="22"/>
        </w:rPr>
      </w:pPr>
    </w:p>
    <w:p w:rsidR="000E3A6D" w:rsidRPr="000627C5" w:rsidRDefault="000E3A6D" w:rsidP="00F11DE5">
      <w:pPr>
        <w:rPr>
          <w:sz w:val="22"/>
          <w:szCs w:val="22"/>
        </w:rPr>
      </w:pPr>
    </w:p>
    <w:p w:rsidR="00F11DE5" w:rsidRPr="000627C5" w:rsidRDefault="00F11DE5" w:rsidP="00F11DE5">
      <w:pPr>
        <w:ind w:firstLine="360"/>
        <w:jc w:val="center"/>
        <w:rPr>
          <w:b/>
          <w:sz w:val="22"/>
          <w:szCs w:val="22"/>
          <w:u w:val="single"/>
        </w:rPr>
      </w:pPr>
      <w:r w:rsidRPr="00CC1B85">
        <w:rPr>
          <w:b/>
          <w:sz w:val="22"/>
          <w:szCs w:val="22"/>
          <w:highlight w:val="lightGray"/>
          <w:u w:val="single"/>
        </w:rPr>
        <w:lastRenderedPageBreak/>
        <w:t>V</w:t>
      </w:r>
      <w:r>
        <w:rPr>
          <w:b/>
          <w:sz w:val="22"/>
          <w:szCs w:val="22"/>
          <w:highlight w:val="lightGray"/>
          <w:u w:val="single"/>
        </w:rPr>
        <w:t>I</w:t>
      </w:r>
      <w:r w:rsidRPr="00CC1B85">
        <w:rPr>
          <w:b/>
          <w:sz w:val="22"/>
          <w:szCs w:val="22"/>
          <w:highlight w:val="lightGray"/>
          <w:u w:val="single"/>
        </w:rPr>
        <w:t>. UBEZPIECZENIE ODPOWIEDZIALNOŚCI CYWILNEJ Z TYTUŁU PRO</w:t>
      </w:r>
      <w:r>
        <w:rPr>
          <w:b/>
          <w:sz w:val="22"/>
          <w:szCs w:val="22"/>
          <w:highlight w:val="lightGray"/>
          <w:u w:val="single"/>
        </w:rPr>
        <w:t>WADZENIA DZIAŁALNOŚCI GOSPODARC</w:t>
      </w:r>
      <w:r w:rsidRPr="00CC1B85">
        <w:rPr>
          <w:b/>
          <w:sz w:val="22"/>
          <w:szCs w:val="22"/>
          <w:highlight w:val="lightGray"/>
          <w:u w:val="single"/>
        </w:rPr>
        <w:t>ZEJ LUB UŻYTKOWANIA MIENIA</w:t>
      </w:r>
    </w:p>
    <w:p w:rsidR="00F11DE5" w:rsidRDefault="00F11DE5" w:rsidP="00F11DE5">
      <w:pPr>
        <w:rPr>
          <w:bCs/>
          <w:sz w:val="22"/>
          <w:szCs w:val="22"/>
          <w:u w:val="single"/>
        </w:rPr>
      </w:pPr>
    </w:p>
    <w:p w:rsidR="00F11DE5" w:rsidRPr="000627C5" w:rsidRDefault="00F11DE5" w:rsidP="00F11DE5">
      <w:pPr>
        <w:rPr>
          <w:sz w:val="22"/>
          <w:szCs w:val="22"/>
        </w:rPr>
      </w:pPr>
      <w:r w:rsidRPr="000627C5">
        <w:rPr>
          <w:sz w:val="22"/>
          <w:szCs w:val="22"/>
          <w:u w:val="single"/>
        </w:rPr>
        <w:t>Dopuszczalny poziom franszyzy</w:t>
      </w:r>
      <w:r w:rsidRPr="000627C5">
        <w:rPr>
          <w:sz w:val="22"/>
          <w:szCs w:val="22"/>
        </w:rPr>
        <w:t xml:space="preserve">: </w:t>
      </w:r>
    </w:p>
    <w:p w:rsidR="00F11DE5" w:rsidRPr="000627C5" w:rsidRDefault="00F11DE5" w:rsidP="00F11DE5">
      <w:pPr>
        <w:rPr>
          <w:sz w:val="22"/>
          <w:szCs w:val="22"/>
        </w:rPr>
      </w:pPr>
      <w:r w:rsidRPr="000627C5">
        <w:rPr>
          <w:sz w:val="22"/>
          <w:szCs w:val="22"/>
        </w:rPr>
        <w:t>Integralna</w:t>
      </w:r>
      <w:r>
        <w:rPr>
          <w:sz w:val="22"/>
          <w:szCs w:val="22"/>
        </w:rPr>
        <w:t xml:space="preserve">: 400 zł – dla szkód rzeczowych (dla szkód osobowych franszyzy nie dopuszcza się) </w:t>
      </w:r>
    </w:p>
    <w:p w:rsidR="00F11DE5" w:rsidRPr="000627C5" w:rsidRDefault="00F11DE5" w:rsidP="00F11DE5">
      <w:pPr>
        <w:rPr>
          <w:sz w:val="22"/>
          <w:szCs w:val="22"/>
        </w:rPr>
      </w:pPr>
      <w:r>
        <w:rPr>
          <w:sz w:val="22"/>
          <w:szCs w:val="22"/>
        </w:rPr>
        <w:t>Redukcyjna: Brak</w:t>
      </w:r>
    </w:p>
    <w:p w:rsidR="00F11DE5" w:rsidRDefault="00F11DE5" w:rsidP="00F11DE5">
      <w:pPr>
        <w:rPr>
          <w:bCs/>
          <w:sz w:val="22"/>
          <w:szCs w:val="22"/>
          <w:u w:val="single"/>
        </w:rPr>
      </w:pPr>
    </w:p>
    <w:p w:rsidR="00F11DE5" w:rsidRPr="000C0564" w:rsidRDefault="00F11DE5" w:rsidP="00F11DE5">
      <w:pPr>
        <w:rPr>
          <w:bCs/>
          <w:sz w:val="22"/>
          <w:szCs w:val="22"/>
        </w:rPr>
      </w:pPr>
      <w:r w:rsidRPr="0086202A">
        <w:rPr>
          <w:bCs/>
          <w:sz w:val="22"/>
          <w:szCs w:val="22"/>
          <w:u w:val="single"/>
        </w:rPr>
        <w:t>Okres ubezpieczenia</w:t>
      </w:r>
      <w:r>
        <w:rPr>
          <w:bCs/>
          <w:sz w:val="22"/>
          <w:szCs w:val="22"/>
          <w:u w:val="single"/>
        </w:rPr>
        <w:t xml:space="preserve">: </w:t>
      </w:r>
      <w:r w:rsidRPr="000C0564">
        <w:rPr>
          <w:bCs/>
          <w:sz w:val="22"/>
          <w:szCs w:val="22"/>
        </w:rPr>
        <w:t>36 miesięcy.</w:t>
      </w:r>
    </w:p>
    <w:p w:rsidR="00F11DE5" w:rsidRPr="000C0564" w:rsidRDefault="00F11DE5" w:rsidP="00F11DE5">
      <w:pPr>
        <w:ind w:left="1416"/>
        <w:rPr>
          <w:sz w:val="22"/>
          <w:szCs w:val="22"/>
        </w:rPr>
      </w:pPr>
      <w:r>
        <w:rPr>
          <w:bCs/>
          <w:sz w:val="22"/>
          <w:szCs w:val="22"/>
        </w:rPr>
        <w:t xml:space="preserve">           </w:t>
      </w:r>
      <w:r w:rsidRPr="000C0564">
        <w:rPr>
          <w:bCs/>
          <w:sz w:val="22"/>
          <w:szCs w:val="22"/>
        </w:rPr>
        <w:t>Polisowanie roczne.</w:t>
      </w:r>
    </w:p>
    <w:p w:rsidR="00F11DE5" w:rsidRDefault="00F11DE5" w:rsidP="00F11DE5">
      <w:pPr>
        <w:pStyle w:val="Tekstpodstawowy21"/>
        <w:rPr>
          <w:bCs/>
          <w:color w:val="000000"/>
          <w:szCs w:val="22"/>
        </w:rPr>
      </w:pPr>
    </w:p>
    <w:p w:rsidR="00981CD6" w:rsidRPr="00981CD6" w:rsidRDefault="00981CD6" w:rsidP="00F11DE5">
      <w:pPr>
        <w:pStyle w:val="Tekstpodstawowy21"/>
        <w:rPr>
          <w:rFonts w:ascii="Times New Roman" w:hAnsi="Times New Roman"/>
          <w:bCs/>
          <w:color w:val="000000"/>
          <w:szCs w:val="22"/>
        </w:rPr>
      </w:pPr>
      <w:r w:rsidRPr="00981CD6">
        <w:rPr>
          <w:rFonts w:ascii="Times New Roman" w:hAnsi="Times New Roman"/>
          <w:bCs/>
          <w:color w:val="000000"/>
          <w:szCs w:val="22"/>
        </w:rPr>
        <w:t>Zakres terytorialny: RP</w:t>
      </w:r>
    </w:p>
    <w:p w:rsidR="00981CD6" w:rsidRPr="00981CD6" w:rsidRDefault="00981CD6" w:rsidP="00F11DE5">
      <w:pPr>
        <w:pStyle w:val="Tekstpodstawowy21"/>
        <w:rPr>
          <w:rFonts w:ascii="Times New Roman" w:hAnsi="Times New Roman"/>
          <w:bCs/>
          <w:color w:val="000000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7039"/>
        <w:gridCol w:w="2133"/>
      </w:tblGrid>
      <w:tr w:rsidR="00F11DE5" w:rsidRPr="000627C5" w:rsidTr="005D2F4B">
        <w:trPr>
          <w:trHeight w:val="442"/>
        </w:trPr>
        <w:tc>
          <w:tcPr>
            <w:tcW w:w="3902" w:type="pct"/>
            <w:gridSpan w:val="2"/>
            <w:shd w:val="clear" w:color="auto" w:fill="E0E0E0"/>
            <w:vAlign w:val="center"/>
          </w:tcPr>
          <w:p w:rsidR="00F11DE5" w:rsidRPr="000627C5" w:rsidRDefault="00F11DE5" w:rsidP="00214913">
            <w:pPr>
              <w:jc w:val="center"/>
              <w:rPr>
                <w:b/>
              </w:rPr>
            </w:pPr>
            <w:r w:rsidRPr="000627C5">
              <w:rPr>
                <w:b/>
                <w:sz w:val="22"/>
                <w:szCs w:val="22"/>
              </w:rPr>
              <w:t>Zakres ubezpieczenia</w:t>
            </w:r>
          </w:p>
        </w:tc>
        <w:tc>
          <w:tcPr>
            <w:tcW w:w="1098" w:type="pct"/>
            <w:shd w:val="clear" w:color="auto" w:fill="E0E0E0"/>
            <w:vAlign w:val="center"/>
          </w:tcPr>
          <w:p w:rsidR="00F11DE5" w:rsidRPr="000627C5" w:rsidRDefault="00F11DE5" w:rsidP="00214913">
            <w:pPr>
              <w:jc w:val="center"/>
              <w:rPr>
                <w:b/>
              </w:rPr>
            </w:pPr>
            <w:r w:rsidRPr="000627C5">
              <w:rPr>
                <w:b/>
                <w:sz w:val="22"/>
                <w:szCs w:val="22"/>
              </w:rPr>
              <w:t>Suma gwarancyjna</w:t>
            </w:r>
          </w:p>
          <w:p w:rsidR="00F11DE5" w:rsidRPr="000627C5" w:rsidRDefault="00F11DE5" w:rsidP="00214913">
            <w:pPr>
              <w:jc w:val="center"/>
              <w:rPr>
                <w:b/>
              </w:rPr>
            </w:pPr>
            <w:r w:rsidRPr="000627C5">
              <w:rPr>
                <w:b/>
                <w:sz w:val="22"/>
                <w:szCs w:val="22"/>
              </w:rPr>
              <w:t>na jedno i wszystkie zdarzenia</w:t>
            </w:r>
          </w:p>
        </w:tc>
      </w:tr>
      <w:tr w:rsidR="005D2F4B" w:rsidRPr="000627C5" w:rsidTr="005D2F4B">
        <w:trPr>
          <w:trHeight w:val="442"/>
        </w:trPr>
        <w:tc>
          <w:tcPr>
            <w:tcW w:w="5000" w:type="pct"/>
            <w:gridSpan w:val="3"/>
            <w:shd w:val="clear" w:color="auto" w:fill="92D050"/>
            <w:vAlign w:val="center"/>
          </w:tcPr>
          <w:p w:rsidR="005D2F4B" w:rsidRPr="000627C5" w:rsidRDefault="005D2F4B" w:rsidP="002149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ZAKRES OBLIGATORYJNY</w:t>
            </w:r>
          </w:p>
        </w:tc>
      </w:tr>
      <w:tr w:rsidR="00F11DE5" w:rsidRPr="000627C5" w:rsidTr="005D2F4B">
        <w:tc>
          <w:tcPr>
            <w:tcW w:w="278" w:type="pct"/>
            <w:vAlign w:val="center"/>
          </w:tcPr>
          <w:p w:rsidR="00F11DE5" w:rsidRPr="000627C5" w:rsidRDefault="00F11DE5" w:rsidP="00214913">
            <w:pPr>
              <w:jc w:val="center"/>
            </w:pPr>
            <w:r w:rsidRPr="000627C5">
              <w:rPr>
                <w:sz w:val="22"/>
                <w:szCs w:val="22"/>
              </w:rPr>
              <w:t>1.</w:t>
            </w:r>
          </w:p>
        </w:tc>
        <w:tc>
          <w:tcPr>
            <w:tcW w:w="3624" w:type="pct"/>
            <w:vAlign w:val="center"/>
          </w:tcPr>
          <w:p w:rsidR="00F11DE5" w:rsidRPr="00F275B7" w:rsidRDefault="00F11DE5" w:rsidP="00214913">
            <w:pPr>
              <w:jc w:val="center"/>
            </w:pPr>
            <w:r w:rsidRPr="000627C5">
              <w:rPr>
                <w:sz w:val="22"/>
                <w:szCs w:val="22"/>
              </w:rPr>
              <w:t>OC deliktowe z tytułu prowadzenia działalności lub posiadania mienia</w:t>
            </w:r>
          </w:p>
        </w:tc>
        <w:tc>
          <w:tcPr>
            <w:tcW w:w="1098" w:type="pct"/>
            <w:vMerge w:val="restart"/>
            <w:vAlign w:val="center"/>
          </w:tcPr>
          <w:p w:rsidR="00F11DE5" w:rsidRPr="000627C5" w:rsidRDefault="006B7C23" w:rsidP="00214913">
            <w:pPr>
              <w:jc w:val="center"/>
            </w:pPr>
            <w:r>
              <w:rPr>
                <w:sz w:val="22"/>
                <w:szCs w:val="22"/>
              </w:rPr>
              <w:t>5</w:t>
            </w:r>
            <w:r w:rsidR="00F11DE5" w:rsidRPr="000627C5">
              <w:rPr>
                <w:sz w:val="22"/>
                <w:szCs w:val="22"/>
              </w:rPr>
              <w:t> 000 000,00 zł</w:t>
            </w:r>
          </w:p>
        </w:tc>
      </w:tr>
      <w:tr w:rsidR="00F11DE5" w:rsidRPr="000627C5" w:rsidTr="005D2F4B">
        <w:trPr>
          <w:trHeight w:val="381"/>
        </w:trPr>
        <w:tc>
          <w:tcPr>
            <w:tcW w:w="278" w:type="pct"/>
            <w:vAlign w:val="center"/>
          </w:tcPr>
          <w:p w:rsidR="00F11DE5" w:rsidRPr="000627C5" w:rsidRDefault="00F11DE5" w:rsidP="00214913">
            <w:pPr>
              <w:jc w:val="center"/>
            </w:pPr>
            <w:r w:rsidRPr="000627C5">
              <w:rPr>
                <w:sz w:val="22"/>
                <w:szCs w:val="22"/>
              </w:rPr>
              <w:t>2.</w:t>
            </w:r>
          </w:p>
        </w:tc>
        <w:tc>
          <w:tcPr>
            <w:tcW w:w="3624" w:type="pct"/>
            <w:vAlign w:val="center"/>
          </w:tcPr>
          <w:p w:rsidR="00F11DE5" w:rsidRDefault="00F11DE5" w:rsidP="00214913">
            <w:pPr>
              <w:jc w:val="center"/>
            </w:pPr>
            <w:r w:rsidRPr="000627C5">
              <w:rPr>
                <w:sz w:val="22"/>
                <w:szCs w:val="22"/>
              </w:rPr>
              <w:t>OC za szkody wynikłe z wadliwie wykonanych prac lub usług</w:t>
            </w:r>
          </w:p>
          <w:p w:rsidR="00F11DE5" w:rsidRPr="00841488" w:rsidRDefault="00F11DE5" w:rsidP="00214913">
            <w:pPr>
              <w:jc w:val="center"/>
              <w:rPr>
                <w:i/>
              </w:rPr>
            </w:pPr>
            <w:r w:rsidRPr="00841488">
              <w:rPr>
                <w:i/>
                <w:sz w:val="22"/>
                <w:szCs w:val="22"/>
              </w:rPr>
              <w:t>obejmująca swym zakresem szkody powstałe na skutek prowadzenia prac budowlanych, wyburzeniowych lub rozbiórkowych</w:t>
            </w:r>
          </w:p>
        </w:tc>
        <w:tc>
          <w:tcPr>
            <w:tcW w:w="1098" w:type="pct"/>
            <w:vMerge/>
            <w:vAlign w:val="center"/>
          </w:tcPr>
          <w:p w:rsidR="00F11DE5" w:rsidRPr="000627C5" w:rsidRDefault="00F11DE5" w:rsidP="00214913">
            <w:pPr>
              <w:jc w:val="center"/>
            </w:pPr>
          </w:p>
        </w:tc>
      </w:tr>
      <w:tr w:rsidR="00F11DE5" w:rsidRPr="000627C5" w:rsidTr="005D2F4B">
        <w:tc>
          <w:tcPr>
            <w:tcW w:w="278" w:type="pct"/>
            <w:vAlign w:val="center"/>
          </w:tcPr>
          <w:p w:rsidR="00F11DE5" w:rsidRPr="000627C5" w:rsidRDefault="00F11DE5" w:rsidP="00214913">
            <w:pPr>
              <w:jc w:val="center"/>
            </w:pPr>
            <w:r w:rsidRPr="000627C5">
              <w:rPr>
                <w:sz w:val="22"/>
                <w:szCs w:val="22"/>
              </w:rPr>
              <w:t>3.</w:t>
            </w:r>
          </w:p>
        </w:tc>
        <w:tc>
          <w:tcPr>
            <w:tcW w:w="3624" w:type="pct"/>
            <w:vAlign w:val="center"/>
          </w:tcPr>
          <w:p w:rsidR="00F11DE5" w:rsidRDefault="00F11DE5" w:rsidP="00214913">
            <w:pPr>
              <w:jc w:val="center"/>
            </w:pPr>
            <w:r w:rsidRPr="000627C5">
              <w:rPr>
                <w:sz w:val="22"/>
                <w:szCs w:val="22"/>
              </w:rPr>
              <w:t>OC za szkody wynikłe z wadliwie wykonanych prac lub usług wynikłe po przekazaniu pracy lub usługi</w:t>
            </w:r>
          </w:p>
          <w:p w:rsidR="00F11DE5" w:rsidRPr="000627C5" w:rsidRDefault="00F11DE5" w:rsidP="00214913">
            <w:pPr>
              <w:jc w:val="center"/>
            </w:pPr>
            <w:r w:rsidRPr="00841488">
              <w:rPr>
                <w:i/>
                <w:sz w:val="22"/>
                <w:szCs w:val="22"/>
              </w:rPr>
              <w:t>obejmująca swym zakresem szkody powstałe na skutek prowadzenia prac budowlanych, wyburzeniowych lub rozbiórkowych</w:t>
            </w:r>
          </w:p>
        </w:tc>
        <w:tc>
          <w:tcPr>
            <w:tcW w:w="1098" w:type="pct"/>
            <w:vMerge/>
            <w:vAlign w:val="center"/>
          </w:tcPr>
          <w:p w:rsidR="00F11DE5" w:rsidRPr="000627C5" w:rsidRDefault="00F11DE5" w:rsidP="00214913">
            <w:pPr>
              <w:jc w:val="center"/>
            </w:pPr>
          </w:p>
        </w:tc>
      </w:tr>
      <w:tr w:rsidR="00F11DE5" w:rsidRPr="000627C5" w:rsidTr="005D2F4B">
        <w:tc>
          <w:tcPr>
            <w:tcW w:w="278" w:type="pct"/>
            <w:vAlign w:val="center"/>
          </w:tcPr>
          <w:p w:rsidR="00F11DE5" w:rsidRPr="000627C5" w:rsidRDefault="00F11DE5" w:rsidP="00214913">
            <w:pPr>
              <w:jc w:val="center"/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3624" w:type="pct"/>
            <w:vAlign w:val="center"/>
          </w:tcPr>
          <w:p w:rsidR="00F11DE5" w:rsidRPr="000627C5" w:rsidRDefault="00F11DE5" w:rsidP="00214913">
            <w:pPr>
              <w:jc w:val="center"/>
            </w:pPr>
            <w:r w:rsidRPr="000627C5">
              <w:rPr>
                <w:sz w:val="22"/>
                <w:szCs w:val="22"/>
              </w:rPr>
              <w:t xml:space="preserve">OC pracodawcy za szkody osobowe </w:t>
            </w:r>
            <w:r>
              <w:rPr>
                <w:sz w:val="22"/>
                <w:szCs w:val="22"/>
              </w:rPr>
              <w:t>i rzeczowe wyrządzone pracownikom (</w:t>
            </w:r>
            <w:r w:rsidRPr="00F275B7">
              <w:rPr>
                <w:i/>
                <w:sz w:val="22"/>
                <w:szCs w:val="22"/>
              </w:rPr>
              <w:t>w tym osobom zatrudnionym na podstawie umów cywilnoprawnych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098" w:type="pct"/>
            <w:vAlign w:val="center"/>
          </w:tcPr>
          <w:p w:rsidR="00F11DE5" w:rsidRPr="000627C5" w:rsidRDefault="00F11DE5" w:rsidP="00214913">
            <w:pPr>
              <w:jc w:val="center"/>
            </w:pPr>
            <w:r>
              <w:rPr>
                <w:sz w:val="22"/>
                <w:szCs w:val="22"/>
              </w:rPr>
              <w:t>2</w:t>
            </w:r>
            <w:r w:rsidRPr="000627C5">
              <w:rPr>
                <w:sz w:val="22"/>
                <w:szCs w:val="22"/>
              </w:rPr>
              <w:t>00 000,00 zł</w:t>
            </w:r>
          </w:p>
        </w:tc>
      </w:tr>
      <w:tr w:rsidR="00F11DE5" w:rsidRPr="000627C5" w:rsidTr="005D2F4B">
        <w:tc>
          <w:tcPr>
            <w:tcW w:w="278" w:type="pct"/>
            <w:vAlign w:val="center"/>
          </w:tcPr>
          <w:p w:rsidR="00F11DE5" w:rsidRPr="000627C5" w:rsidRDefault="00F11DE5" w:rsidP="00214913">
            <w:pPr>
              <w:jc w:val="center"/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3624" w:type="pct"/>
            <w:vAlign w:val="center"/>
          </w:tcPr>
          <w:p w:rsidR="00F11DE5" w:rsidRPr="000627C5" w:rsidRDefault="00F11DE5" w:rsidP="00214913">
            <w:pPr>
              <w:jc w:val="center"/>
            </w:pPr>
            <w:r w:rsidRPr="000627C5">
              <w:rPr>
                <w:sz w:val="22"/>
                <w:szCs w:val="22"/>
              </w:rPr>
              <w:t>OC za podwykonawców</w:t>
            </w:r>
          </w:p>
        </w:tc>
        <w:tc>
          <w:tcPr>
            <w:tcW w:w="1098" w:type="pct"/>
            <w:vAlign w:val="center"/>
          </w:tcPr>
          <w:p w:rsidR="00F11DE5" w:rsidRPr="000627C5" w:rsidRDefault="00F11DE5" w:rsidP="00214913">
            <w:pPr>
              <w:jc w:val="center"/>
            </w:pPr>
            <w:r w:rsidRPr="000627C5">
              <w:rPr>
                <w:sz w:val="22"/>
                <w:szCs w:val="22"/>
              </w:rPr>
              <w:t>200 000,00 zł</w:t>
            </w:r>
          </w:p>
        </w:tc>
      </w:tr>
      <w:tr w:rsidR="00F11DE5" w:rsidRPr="000627C5" w:rsidTr="005D2F4B">
        <w:tc>
          <w:tcPr>
            <w:tcW w:w="278" w:type="pct"/>
            <w:vAlign w:val="center"/>
          </w:tcPr>
          <w:p w:rsidR="00F11DE5" w:rsidRPr="000627C5" w:rsidRDefault="00F11DE5" w:rsidP="00214913">
            <w:pPr>
              <w:jc w:val="center"/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3624" w:type="pct"/>
            <w:vAlign w:val="center"/>
          </w:tcPr>
          <w:p w:rsidR="00F11DE5" w:rsidRPr="000627C5" w:rsidRDefault="00F11DE5" w:rsidP="00214913">
            <w:pPr>
              <w:jc w:val="center"/>
            </w:pPr>
            <w:r w:rsidRPr="000627C5">
              <w:rPr>
                <w:sz w:val="22"/>
                <w:szCs w:val="22"/>
              </w:rPr>
              <w:t>OC za szkody w podziemnych instalacjach lub urządzeniach</w:t>
            </w:r>
          </w:p>
        </w:tc>
        <w:tc>
          <w:tcPr>
            <w:tcW w:w="1098" w:type="pct"/>
            <w:vAlign w:val="center"/>
          </w:tcPr>
          <w:p w:rsidR="00F11DE5" w:rsidRPr="000627C5" w:rsidRDefault="00F11DE5" w:rsidP="00214913">
            <w:pPr>
              <w:jc w:val="center"/>
            </w:pPr>
            <w:r w:rsidRPr="000627C5">
              <w:rPr>
                <w:sz w:val="22"/>
                <w:szCs w:val="22"/>
              </w:rPr>
              <w:t>200 000,00 zł</w:t>
            </w:r>
          </w:p>
        </w:tc>
      </w:tr>
      <w:tr w:rsidR="00F11DE5" w:rsidRPr="000627C5" w:rsidTr="005D2F4B">
        <w:tc>
          <w:tcPr>
            <w:tcW w:w="278" w:type="pct"/>
            <w:vAlign w:val="center"/>
          </w:tcPr>
          <w:p w:rsidR="00F11DE5" w:rsidRPr="000627C5" w:rsidRDefault="00F11DE5" w:rsidP="00214913">
            <w:pPr>
              <w:jc w:val="center"/>
            </w:pPr>
            <w:r>
              <w:rPr>
                <w:sz w:val="22"/>
                <w:szCs w:val="22"/>
              </w:rPr>
              <w:t>7</w:t>
            </w:r>
            <w:r w:rsidRPr="000627C5">
              <w:rPr>
                <w:sz w:val="22"/>
                <w:szCs w:val="22"/>
              </w:rPr>
              <w:t>.</w:t>
            </w:r>
          </w:p>
        </w:tc>
        <w:tc>
          <w:tcPr>
            <w:tcW w:w="3624" w:type="pct"/>
            <w:vAlign w:val="center"/>
          </w:tcPr>
          <w:p w:rsidR="00F11DE5" w:rsidRPr="000627C5" w:rsidRDefault="00F11DE5" w:rsidP="00214913">
            <w:pPr>
              <w:jc w:val="center"/>
            </w:pPr>
            <w:r w:rsidRPr="000627C5">
              <w:rPr>
                <w:sz w:val="22"/>
                <w:szCs w:val="22"/>
              </w:rPr>
              <w:t>OC za szkody wyrządzone przez maszyny, urządzenia i środki transportowe nie podlegające obowiązkowemu ubezpieczeniu OC (w tym wózki widłowe)</w:t>
            </w:r>
          </w:p>
        </w:tc>
        <w:tc>
          <w:tcPr>
            <w:tcW w:w="1098" w:type="pct"/>
            <w:vAlign w:val="center"/>
          </w:tcPr>
          <w:p w:rsidR="00F11DE5" w:rsidRPr="000627C5" w:rsidRDefault="00F11DE5" w:rsidP="00214913">
            <w:pPr>
              <w:jc w:val="center"/>
            </w:pPr>
            <w:r>
              <w:rPr>
                <w:sz w:val="22"/>
                <w:szCs w:val="22"/>
              </w:rPr>
              <w:t>200 000,00 zł</w:t>
            </w:r>
          </w:p>
        </w:tc>
      </w:tr>
      <w:tr w:rsidR="006B7C23" w:rsidRPr="000627C5" w:rsidTr="005D2F4B">
        <w:tc>
          <w:tcPr>
            <w:tcW w:w="278" w:type="pct"/>
            <w:vAlign w:val="center"/>
          </w:tcPr>
          <w:p w:rsidR="006B7C23" w:rsidRPr="000627C5" w:rsidRDefault="006B7C23" w:rsidP="00441D4B">
            <w:pPr>
              <w:jc w:val="center"/>
            </w:pPr>
            <w:r>
              <w:rPr>
                <w:sz w:val="22"/>
                <w:szCs w:val="22"/>
              </w:rPr>
              <w:t>8</w:t>
            </w:r>
            <w:r w:rsidRPr="000627C5">
              <w:rPr>
                <w:sz w:val="22"/>
                <w:szCs w:val="22"/>
              </w:rPr>
              <w:t>.</w:t>
            </w:r>
          </w:p>
        </w:tc>
        <w:tc>
          <w:tcPr>
            <w:tcW w:w="3624" w:type="pct"/>
            <w:vAlign w:val="center"/>
          </w:tcPr>
          <w:p w:rsidR="006B7C23" w:rsidRPr="000627C5" w:rsidRDefault="006B7C23" w:rsidP="00441D4B">
            <w:pPr>
              <w:jc w:val="center"/>
            </w:pPr>
            <w:r w:rsidRPr="000627C5">
              <w:rPr>
                <w:sz w:val="22"/>
                <w:szCs w:val="22"/>
              </w:rPr>
              <w:t>OC za szkody spowodowane  cofnięciem się ścieków z kanalizacji</w:t>
            </w:r>
          </w:p>
        </w:tc>
        <w:tc>
          <w:tcPr>
            <w:tcW w:w="1098" w:type="pct"/>
            <w:vAlign w:val="center"/>
          </w:tcPr>
          <w:p w:rsidR="006B7C23" w:rsidRPr="000627C5" w:rsidRDefault="006B7C23" w:rsidP="00441D4B">
            <w:pPr>
              <w:jc w:val="center"/>
            </w:pPr>
            <w:r>
              <w:rPr>
                <w:sz w:val="22"/>
                <w:szCs w:val="22"/>
              </w:rPr>
              <w:t>200 000,00 zł</w:t>
            </w:r>
          </w:p>
        </w:tc>
      </w:tr>
      <w:tr w:rsidR="005D2F4B" w:rsidRPr="000627C5" w:rsidTr="005D2F4B">
        <w:trPr>
          <w:trHeight w:val="436"/>
        </w:trPr>
        <w:tc>
          <w:tcPr>
            <w:tcW w:w="5000" w:type="pct"/>
            <w:gridSpan w:val="3"/>
            <w:shd w:val="clear" w:color="auto" w:fill="92D050"/>
            <w:vAlign w:val="center"/>
          </w:tcPr>
          <w:p w:rsidR="005D2F4B" w:rsidRPr="005D2F4B" w:rsidRDefault="005D2F4B" w:rsidP="00441D4B">
            <w:pPr>
              <w:jc w:val="center"/>
              <w:rPr>
                <w:b/>
                <w:sz w:val="22"/>
                <w:szCs w:val="22"/>
              </w:rPr>
            </w:pPr>
            <w:r w:rsidRPr="005D2F4B">
              <w:rPr>
                <w:b/>
                <w:sz w:val="22"/>
                <w:szCs w:val="22"/>
              </w:rPr>
              <w:t>ZAKRES FAKULTATYWNY</w:t>
            </w:r>
          </w:p>
        </w:tc>
      </w:tr>
      <w:tr w:rsidR="006B7C23" w:rsidRPr="000627C5" w:rsidTr="005D2F4B">
        <w:tc>
          <w:tcPr>
            <w:tcW w:w="278" w:type="pct"/>
            <w:vAlign w:val="center"/>
          </w:tcPr>
          <w:p w:rsidR="006B7C23" w:rsidRPr="000627C5" w:rsidRDefault="006B7C23" w:rsidP="00214913">
            <w:pPr>
              <w:jc w:val="center"/>
            </w:pPr>
            <w:r>
              <w:t>9.</w:t>
            </w:r>
          </w:p>
        </w:tc>
        <w:tc>
          <w:tcPr>
            <w:tcW w:w="3624" w:type="pct"/>
            <w:vAlign w:val="center"/>
          </w:tcPr>
          <w:p w:rsidR="006B7C23" w:rsidRPr="000627C5" w:rsidRDefault="006B7C23" w:rsidP="00214913">
            <w:pPr>
              <w:jc w:val="center"/>
            </w:pPr>
            <w:r>
              <w:t>OC za szkody wyrządzone podczas prac ładunkowych</w:t>
            </w:r>
          </w:p>
        </w:tc>
        <w:tc>
          <w:tcPr>
            <w:tcW w:w="1098" w:type="pct"/>
            <w:vAlign w:val="center"/>
          </w:tcPr>
          <w:p w:rsidR="006B7C23" w:rsidRPr="000627C5" w:rsidRDefault="006B7C23" w:rsidP="00214913">
            <w:pPr>
              <w:jc w:val="center"/>
            </w:pPr>
            <w:r>
              <w:rPr>
                <w:sz w:val="22"/>
                <w:szCs w:val="22"/>
              </w:rPr>
              <w:t>200 000,00 zł</w:t>
            </w:r>
          </w:p>
        </w:tc>
      </w:tr>
      <w:tr w:rsidR="005D2F4B" w:rsidRPr="000627C5" w:rsidTr="005D2F4B">
        <w:tc>
          <w:tcPr>
            <w:tcW w:w="278" w:type="pct"/>
            <w:vAlign w:val="center"/>
          </w:tcPr>
          <w:p w:rsidR="005D2F4B" w:rsidRDefault="005D2F4B" w:rsidP="00214913">
            <w:pPr>
              <w:jc w:val="center"/>
            </w:pPr>
            <w:r>
              <w:t>10.</w:t>
            </w:r>
          </w:p>
        </w:tc>
        <w:tc>
          <w:tcPr>
            <w:tcW w:w="3624" w:type="pct"/>
            <w:vAlign w:val="center"/>
          </w:tcPr>
          <w:p w:rsidR="005D2F4B" w:rsidRDefault="005D2F4B" w:rsidP="00214913">
            <w:pPr>
              <w:jc w:val="center"/>
            </w:pPr>
            <w:r>
              <w:t>OC za szkody powstałe wskutek używania młotów pneumatycznych, hydraulicznych lub kafarów</w:t>
            </w:r>
          </w:p>
        </w:tc>
        <w:tc>
          <w:tcPr>
            <w:tcW w:w="1098" w:type="pct"/>
            <w:vAlign w:val="center"/>
          </w:tcPr>
          <w:p w:rsidR="005D2F4B" w:rsidRDefault="005D2F4B" w:rsidP="002149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200 000,00 zł</w:t>
            </w:r>
          </w:p>
        </w:tc>
      </w:tr>
      <w:tr w:rsidR="005D2F4B" w:rsidRPr="000627C5" w:rsidTr="005D2F4B">
        <w:tc>
          <w:tcPr>
            <w:tcW w:w="278" w:type="pct"/>
            <w:vAlign w:val="center"/>
          </w:tcPr>
          <w:p w:rsidR="005D2F4B" w:rsidRDefault="005D2F4B" w:rsidP="00214913">
            <w:pPr>
              <w:jc w:val="center"/>
            </w:pPr>
            <w:r>
              <w:t>11.</w:t>
            </w:r>
          </w:p>
        </w:tc>
        <w:tc>
          <w:tcPr>
            <w:tcW w:w="3624" w:type="pct"/>
            <w:vAlign w:val="center"/>
          </w:tcPr>
          <w:p w:rsidR="005D2F4B" w:rsidRDefault="005D2F4B" w:rsidP="00214913">
            <w:pPr>
              <w:jc w:val="center"/>
            </w:pPr>
            <w:r>
              <w:t>Czyste straty finansowe*</w:t>
            </w:r>
          </w:p>
        </w:tc>
        <w:tc>
          <w:tcPr>
            <w:tcW w:w="1098" w:type="pct"/>
            <w:vAlign w:val="center"/>
          </w:tcPr>
          <w:p w:rsidR="005D2F4B" w:rsidRDefault="005D2F4B" w:rsidP="002149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200 000,00 zł</w:t>
            </w:r>
          </w:p>
        </w:tc>
      </w:tr>
      <w:tr w:rsidR="005D2F4B" w:rsidRPr="000627C5" w:rsidTr="005D2F4B">
        <w:tc>
          <w:tcPr>
            <w:tcW w:w="278" w:type="pct"/>
            <w:vAlign w:val="center"/>
          </w:tcPr>
          <w:p w:rsidR="005D2F4B" w:rsidRDefault="005D2F4B" w:rsidP="00214913">
            <w:pPr>
              <w:jc w:val="center"/>
            </w:pPr>
            <w:r>
              <w:t>12.</w:t>
            </w:r>
          </w:p>
        </w:tc>
        <w:tc>
          <w:tcPr>
            <w:tcW w:w="3624" w:type="pct"/>
            <w:vAlign w:val="center"/>
          </w:tcPr>
          <w:p w:rsidR="005D2F4B" w:rsidRDefault="005D2F4B" w:rsidP="00214913">
            <w:pPr>
              <w:jc w:val="center"/>
            </w:pPr>
            <w:r w:rsidRPr="005D2F4B">
              <w:t>Włączenie odpowiedzialności za szkody wynikające z emisji, wycieku, uwalniania się lub innej formy przedostania się do powietrza, wody lub gruntu jakichkolwiek substancji niebezpiecznych</w:t>
            </w:r>
          </w:p>
        </w:tc>
        <w:tc>
          <w:tcPr>
            <w:tcW w:w="1098" w:type="pct"/>
            <w:vAlign w:val="center"/>
          </w:tcPr>
          <w:p w:rsidR="005D2F4B" w:rsidRDefault="005D2F4B" w:rsidP="002149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200 000,00 zł</w:t>
            </w:r>
          </w:p>
        </w:tc>
      </w:tr>
    </w:tbl>
    <w:p w:rsidR="005D2F4B" w:rsidRDefault="005D2F4B" w:rsidP="005D2F4B">
      <w:pPr>
        <w:jc w:val="both"/>
        <w:rPr>
          <w:b/>
          <w:bCs/>
          <w:sz w:val="22"/>
          <w:szCs w:val="22"/>
        </w:rPr>
      </w:pPr>
    </w:p>
    <w:p w:rsidR="005D2F4B" w:rsidRPr="005D2F4B" w:rsidRDefault="005D2F4B" w:rsidP="005D2F4B">
      <w:pPr>
        <w:jc w:val="both"/>
        <w:rPr>
          <w:sz w:val="22"/>
          <w:szCs w:val="22"/>
        </w:rPr>
      </w:pPr>
      <w:r w:rsidRPr="005D2F4B">
        <w:rPr>
          <w:b/>
          <w:bCs/>
          <w:sz w:val="22"/>
          <w:szCs w:val="22"/>
        </w:rPr>
        <w:t xml:space="preserve">*Czyste straty finansowe: </w:t>
      </w:r>
      <w:r w:rsidRPr="005D2F4B">
        <w:rPr>
          <w:sz w:val="22"/>
          <w:szCs w:val="22"/>
        </w:rPr>
        <w:t>Z zachowaniem pozostałych nie zmienionych niniejszą klauzulą, postanowień OWU, strony postanowiły rozszerzyć zakres ubezpieczenia o odpowiedzialność cywilną za szkody mające postać czystej straty finansowej.</w:t>
      </w:r>
    </w:p>
    <w:p w:rsidR="005D2F4B" w:rsidRPr="005D2F4B" w:rsidRDefault="005D2F4B" w:rsidP="005D2F4B">
      <w:pPr>
        <w:jc w:val="both"/>
        <w:rPr>
          <w:sz w:val="22"/>
          <w:szCs w:val="22"/>
          <w:u w:val="single"/>
        </w:rPr>
      </w:pPr>
      <w:r w:rsidRPr="005D2F4B">
        <w:rPr>
          <w:sz w:val="22"/>
          <w:szCs w:val="22"/>
          <w:u w:val="single"/>
        </w:rPr>
        <w:t>Dopuszczalne wyłączenia odpowiedzialności - Ubezpieczyciel nie odpowiada za szkody wynikające:</w:t>
      </w:r>
    </w:p>
    <w:p w:rsidR="005D2F4B" w:rsidRPr="005D2F4B" w:rsidRDefault="005D2F4B" w:rsidP="005D2F4B">
      <w:pPr>
        <w:numPr>
          <w:ilvl w:val="0"/>
          <w:numId w:val="33"/>
        </w:numPr>
        <w:jc w:val="both"/>
        <w:rPr>
          <w:sz w:val="22"/>
          <w:szCs w:val="22"/>
        </w:rPr>
      </w:pPr>
      <w:r w:rsidRPr="005D2F4B">
        <w:rPr>
          <w:sz w:val="22"/>
          <w:szCs w:val="22"/>
        </w:rPr>
        <w:t>ze stałej emisji (np. hałasów, dymów, zapachów, wstrząsów, ciepła, światła itp.);</w:t>
      </w:r>
    </w:p>
    <w:p w:rsidR="005D2F4B" w:rsidRPr="005D2F4B" w:rsidRDefault="005D2F4B" w:rsidP="005D2F4B">
      <w:pPr>
        <w:numPr>
          <w:ilvl w:val="0"/>
          <w:numId w:val="33"/>
        </w:numPr>
        <w:jc w:val="both"/>
        <w:rPr>
          <w:sz w:val="22"/>
          <w:szCs w:val="22"/>
        </w:rPr>
      </w:pPr>
      <w:r w:rsidRPr="005D2F4B">
        <w:rPr>
          <w:sz w:val="22"/>
          <w:szCs w:val="22"/>
        </w:rPr>
        <w:t>z przekroczenia kosztów i kredytów;</w:t>
      </w:r>
    </w:p>
    <w:p w:rsidR="005D2F4B" w:rsidRPr="005D2F4B" w:rsidRDefault="005D2F4B" w:rsidP="005D2F4B">
      <w:pPr>
        <w:numPr>
          <w:ilvl w:val="0"/>
          <w:numId w:val="33"/>
        </w:numPr>
        <w:jc w:val="both"/>
        <w:rPr>
          <w:sz w:val="22"/>
          <w:szCs w:val="22"/>
        </w:rPr>
      </w:pPr>
      <w:r w:rsidRPr="005D2F4B">
        <w:rPr>
          <w:sz w:val="22"/>
          <w:szCs w:val="22"/>
        </w:rPr>
        <w:t>z aranżowania lub rekomendowania, a także doradztwa w zakresie transakcji finansowych, handlu nieruchomościami i innych transakcji gospodarczych;</w:t>
      </w:r>
    </w:p>
    <w:p w:rsidR="005D2F4B" w:rsidRPr="005D2F4B" w:rsidRDefault="005D2F4B" w:rsidP="005D2F4B">
      <w:pPr>
        <w:numPr>
          <w:ilvl w:val="0"/>
          <w:numId w:val="33"/>
        </w:numPr>
        <w:jc w:val="both"/>
        <w:rPr>
          <w:sz w:val="22"/>
          <w:szCs w:val="22"/>
        </w:rPr>
      </w:pPr>
      <w:r w:rsidRPr="005D2F4B">
        <w:rPr>
          <w:sz w:val="22"/>
          <w:szCs w:val="22"/>
        </w:rPr>
        <w:t>wynikające z naruszenia przepisów zawartych w ustawie o ochronie danych osobowych,  prawa o nieuczciwej konkurencji, prawa antymonopolowego;</w:t>
      </w:r>
    </w:p>
    <w:p w:rsidR="005D2F4B" w:rsidRPr="005D2F4B" w:rsidRDefault="005D2F4B" w:rsidP="005D2F4B">
      <w:pPr>
        <w:numPr>
          <w:ilvl w:val="0"/>
          <w:numId w:val="33"/>
        </w:numPr>
        <w:jc w:val="both"/>
        <w:rPr>
          <w:sz w:val="22"/>
          <w:szCs w:val="22"/>
        </w:rPr>
      </w:pPr>
      <w:r w:rsidRPr="005D2F4B">
        <w:rPr>
          <w:sz w:val="22"/>
          <w:szCs w:val="22"/>
        </w:rPr>
        <w:t>ze strat będących następstwem błędów księgowych, błędów płatni</w:t>
      </w:r>
      <w:r w:rsidRPr="005D2F4B">
        <w:rPr>
          <w:sz w:val="22"/>
          <w:szCs w:val="22"/>
        </w:rPr>
        <w:softHyphen/>
        <w:t>czych, sprzeniewierzenia pracowniczego;</w:t>
      </w:r>
    </w:p>
    <w:p w:rsidR="005D2F4B" w:rsidRPr="005D2F4B" w:rsidRDefault="005D2F4B" w:rsidP="005D2F4B">
      <w:pPr>
        <w:numPr>
          <w:ilvl w:val="0"/>
          <w:numId w:val="33"/>
        </w:numPr>
        <w:jc w:val="both"/>
        <w:rPr>
          <w:sz w:val="22"/>
          <w:szCs w:val="22"/>
        </w:rPr>
      </w:pPr>
      <w:r w:rsidRPr="005D2F4B">
        <w:rPr>
          <w:sz w:val="22"/>
          <w:szCs w:val="22"/>
        </w:rPr>
        <w:lastRenderedPageBreak/>
        <w:t>z umiejscowienia i badań wykonalności, naruszenia patentów, znaków towarowych, zastrzeżonych wzorów, oznaczeń, praw autorskich, licen</w:t>
      </w:r>
      <w:r w:rsidRPr="005D2F4B">
        <w:rPr>
          <w:sz w:val="22"/>
          <w:szCs w:val="22"/>
        </w:rPr>
        <w:softHyphen/>
        <w:t>cyjnych itp. oraz sporządzanych wycen;</w:t>
      </w:r>
    </w:p>
    <w:p w:rsidR="005D2F4B" w:rsidRPr="005D2F4B" w:rsidRDefault="005D2F4B" w:rsidP="005D2F4B">
      <w:pPr>
        <w:numPr>
          <w:ilvl w:val="0"/>
          <w:numId w:val="33"/>
        </w:numPr>
        <w:jc w:val="both"/>
        <w:rPr>
          <w:sz w:val="22"/>
          <w:szCs w:val="22"/>
        </w:rPr>
      </w:pPr>
      <w:r w:rsidRPr="005D2F4B">
        <w:rPr>
          <w:sz w:val="22"/>
          <w:szCs w:val="22"/>
        </w:rPr>
        <w:t>związane ze stosunkiem pracy;</w:t>
      </w:r>
    </w:p>
    <w:p w:rsidR="005D2F4B" w:rsidRPr="005D2F4B" w:rsidRDefault="005D2F4B" w:rsidP="005D2F4B">
      <w:pPr>
        <w:numPr>
          <w:ilvl w:val="0"/>
          <w:numId w:val="33"/>
        </w:numPr>
        <w:jc w:val="both"/>
        <w:rPr>
          <w:sz w:val="22"/>
          <w:szCs w:val="22"/>
        </w:rPr>
      </w:pPr>
      <w:r w:rsidRPr="005D2F4B">
        <w:rPr>
          <w:sz w:val="22"/>
          <w:szCs w:val="22"/>
        </w:rPr>
        <w:t>z nieprzestrzegania uzgodnionych warunków i terminów oraz gwaran</w:t>
      </w:r>
      <w:r w:rsidRPr="005D2F4B">
        <w:rPr>
          <w:sz w:val="22"/>
          <w:szCs w:val="22"/>
        </w:rPr>
        <w:softHyphen/>
        <w:t>cji i rękojmi;</w:t>
      </w:r>
    </w:p>
    <w:p w:rsidR="005D2F4B" w:rsidRPr="005D2F4B" w:rsidRDefault="005D2F4B" w:rsidP="005D2F4B">
      <w:pPr>
        <w:numPr>
          <w:ilvl w:val="0"/>
          <w:numId w:val="33"/>
        </w:numPr>
        <w:jc w:val="both"/>
        <w:rPr>
          <w:sz w:val="22"/>
          <w:szCs w:val="22"/>
        </w:rPr>
      </w:pPr>
      <w:r w:rsidRPr="005D2F4B">
        <w:rPr>
          <w:sz w:val="22"/>
          <w:szCs w:val="22"/>
        </w:rPr>
        <w:t>z usługi elektronicznego (komputerowego) przetwarzania wszelkich danych związanych                            z płatnościami;</w:t>
      </w:r>
    </w:p>
    <w:p w:rsidR="005D2F4B" w:rsidRPr="005D2F4B" w:rsidRDefault="005D2F4B" w:rsidP="005D2F4B">
      <w:pPr>
        <w:numPr>
          <w:ilvl w:val="0"/>
          <w:numId w:val="33"/>
        </w:numPr>
        <w:jc w:val="both"/>
        <w:rPr>
          <w:sz w:val="22"/>
          <w:szCs w:val="22"/>
        </w:rPr>
      </w:pPr>
      <w:r w:rsidRPr="005D2F4B">
        <w:rPr>
          <w:sz w:val="22"/>
          <w:szCs w:val="22"/>
        </w:rPr>
        <w:t>z czynności związanych ale nie ograniczonych do planowania, dora</w:t>
      </w:r>
      <w:r w:rsidRPr="005D2F4B">
        <w:rPr>
          <w:sz w:val="22"/>
          <w:szCs w:val="22"/>
        </w:rPr>
        <w:softHyphen/>
        <w:t>dzania, sporządzania raportów oceny, działalności kontrolnej i rzeczo</w:t>
      </w:r>
      <w:r w:rsidRPr="005D2F4B">
        <w:rPr>
          <w:sz w:val="22"/>
          <w:szCs w:val="22"/>
        </w:rPr>
        <w:softHyphen/>
        <w:t>znawczej;</w:t>
      </w:r>
    </w:p>
    <w:p w:rsidR="005D2F4B" w:rsidRPr="005D2F4B" w:rsidRDefault="005D2F4B" w:rsidP="005D2F4B">
      <w:pPr>
        <w:numPr>
          <w:ilvl w:val="0"/>
          <w:numId w:val="33"/>
        </w:numPr>
        <w:jc w:val="both"/>
        <w:rPr>
          <w:sz w:val="22"/>
          <w:szCs w:val="22"/>
        </w:rPr>
      </w:pPr>
      <w:r w:rsidRPr="005D2F4B">
        <w:rPr>
          <w:sz w:val="22"/>
          <w:szCs w:val="22"/>
        </w:rPr>
        <w:t>z wycofania produktów z rynku;</w:t>
      </w:r>
    </w:p>
    <w:p w:rsidR="005D2F4B" w:rsidRPr="005D2F4B" w:rsidRDefault="005D2F4B" w:rsidP="005D2F4B">
      <w:pPr>
        <w:numPr>
          <w:ilvl w:val="0"/>
          <w:numId w:val="33"/>
        </w:numPr>
        <w:jc w:val="both"/>
        <w:rPr>
          <w:sz w:val="22"/>
          <w:szCs w:val="22"/>
        </w:rPr>
      </w:pPr>
      <w:r w:rsidRPr="005D2F4B">
        <w:rPr>
          <w:sz w:val="22"/>
          <w:szCs w:val="22"/>
        </w:rPr>
        <w:t>z zapłaty wszelkiego rodzaju kar pieniężnych, grzywien sądowych i ad</w:t>
      </w:r>
      <w:r w:rsidRPr="005D2F4B">
        <w:rPr>
          <w:sz w:val="22"/>
          <w:szCs w:val="22"/>
        </w:rPr>
        <w:softHyphen/>
        <w:t>ministracyjnych, odszkodowań i innych kar lub kosztów o charakterze pieniężnym;</w:t>
      </w:r>
    </w:p>
    <w:p w:rsidR="005D2F4B" w:rsidRPr="005D2F4B" w:rsidRDefault="005D2F4B" w:rsidP="005D2F4B">
      <w:pPr>
        <w:numPr>
          <w:ilvl w:val="0"/>
          <w:numId w:val="33"/>
        </w:numPr>
        <w:jc w:val="both"/>
        <w:rPr>
          <w:sz w:val="22"/>
          <w:szCs w:val="22"/>
        </w:rPr>
      </w:pPr>
      <w:r w:rsidRPr="005D2F4B">
        <w:rPr>
          <w:sz w:val="22"/>
          <w:szCs w:val="22"/>
        </w:rPr>
        <w:t>z zamierzonego nieprzestrzegania wszelkich przepisów prawa, pań</w:t>
      </w:r>
      <w:r w:rsidRPr="005D2F4B">
        <w:rPr>
          <w:sz w:val="22"/>
          <w:szCs w:val="22"/>
        </w:rPr>
        <w:softHyphen/>
        <w:t>stwowych i prawnych zabezpieczeń, zamierzonego nieprzestrzegania instrukcji, zasad lub warunków wprowadzonych przez przełożonego, złamania umów, zamierzonego niedopełnienia obowiązków;</w:t>
      </w:r>
    </w:p>
    <w:p w:rsidR="005D2F4B" w:rsidRPr="005D2F4B" w:rsidRDefault="005D2F4B" w:rsidP="005D2F4B">
      <w:pPr>
        <w:numPr>
          <w:ilvl w:val="0"/>
          <w:numId w:val="33"/>
        </w:numPr>
        <w:jc w:val="both"/>
        <w:rPr>
          <w:sz w:val="22"/>
          <w:szCs w:val="22"/>
        </w:rPr>
      </w:pPr>
      <w:r w:rsidRPr="005D2F4B">
        <w:rPr>
          <w:sz w:val="22"/>
          <w:szCs w:val="22"/>
        </w:rPr>
        <w:t>ze strat powstałych w wyniku zgubienia lub utraty dokumentów i przed</w:t>
      </w:r>
      <w:r w:rsidRPr="005D2F4B">
        <w:rPr>
          <w:sz w:val="22"/>
          <w:szCs w:val="22"/>
        </w:rPr>
        <w:softHyphen/>
        <w:t>miotów wartościowych i wartości pieniężnych;</w:t>
      </w:r>
    </w:p>
    <w:p w:rsidR="005D2F4B" w:rsidRPr="005D2F4B" w:rsidRDefault="005D2F4B" w:rsidP="005D2F4B">
      <w:pPr>
        <w:numPr>
          <w:ilvl w:val="0"/>
          <w:numId w:val="33"/>
        </w:numPr>
        <w:jc w:val="both"/>
        <w:rPr>
          <w:sz w:val="22"/>
          <w:szCs w:val="22"/>
        </w:rPr>
      </w:pPr>
      <w:r w:rsidRPr="005D2F4B">
        <w:rPr>
          <w:sz w:val="22"/>
          <w:szCs w:val="22"/>
        </w:rPr>
        <w:t>spowodowane w związku z działalnością w zakresie projektowania, doradztwa, kierowania budową lub montażem, polegającą na kontroli, opiniowaniu itp.</w:t>
      </w:r>
    </w:p>
    <w:p w:rsidR="005D2F4B" w:rsidRPr="005D2F4B" w:rsidRDefault="005D2F4B" w:rsidP="005D2F4B">
      <w:pPr>
        <w:numPr>
          <w:ilvl w:val="0"/>
          <w:numId w:val="33"/>
        </w:numPr>
        <w:jc w:val="both"/>
        <w:rPr>
          <w:sz w:val="22"/>
          <w:szCs w:val="22"/>
        </w:rPr>
      </w:pPr>
      <w:r w:rsidRPr="005D2F4B">
        <w:rPr>
          <w:sz w:val="22"/>
          <w:szCs w:val="22"/>
        </w:rPr>
        <w:t>wynikające z niedotrzymania terminów, kosztorysów wstępnych i innych kosztorysów;</w:t>
      </w:r>
    </w:p>
    <w:p w:rsidR="005D2F4B" w:rsidRPr="005D2F4B" w:rsidRDefault="005D2F4B" w:rsidP="005D2F4B">
      <w:pPr>
        <w:numPr>
          <w:ilvl w:val="0"/>
          <w:numId w:val="33"/>
        </w:numPr>
        <w:jc w:val="both"/>
        <w:rPr>
          <w:sz w:val="22"/>
          <w:szCs w:val="22"/>
        </w:rPr>
      </w:pPr>
      <w:r w:rsidRPr="005D2F4B">
        <w:rPr>
          <w:sz w:val="22"/>
          <w:szCs w:val="22"/>
        </w:rPr>
        <w:t>wynikające z błędów w oprogramowaniu, błędnej instalacji oprogramowania, racjonalizacji, automatyzacji;</w:t>
      </w:r>
    </w:p>
    <w:p w:rsidR="005D2F4B" w:rsidRPr="005D2F4B" w:rsidRDefault="005D2F4B" w:rsidP="005D2F4B">
      <w:pPr>
        <w:numPr>
          <w:ilvl w:val="0"/>
          <w:numId w:val="33"/>
        </w:numPr>
        <w:jc w:val="both"/>
        <w:rPr>
          <w:sz w:val="22"/>
          <w:szCs w:val="22"/>
        </w:rPr>
      </w:pPr>
      <w:r w:rsidRPr="005D2F4B">
        <w:rPr>
          <w:sz w:val="22"/>
          <w:szCs w:val="22"/>
        </w:rPr>
        <w:t>powstałe w związku ze sprawowaniem funkcji członka władz spółki kapitałowej;</w:t>
      </w:r>
    </w:p>
    <w:p w:rsidR="005D2F4B" w:rsidRPr="005D2F4B" w:rsidRDefault="005D2F4B" w:rsidP="005D2F4B">
      <w:pPr>
        <w:numPr>
          <w:ilvl w:val="0"/>
          <w:numId w:val="33"/>
        </w:numPr>
        <w:jc w:val="both"/>
        <w:rPr>
          <w:sz w:val="22"/>
          <w:szCs w:val="22"/>
        </w:rPr>
      </w:pPr>
      <w:r w:rsidRPr="005D2F4B">
        <w:rPr>
          <w:sz w:val="22"/>
          <w:szCs w:val="22"/>
        </w:rPr>
        <w:t>związane z niedostarczeniem energii.</w:t>
      </w:r>
    </w:p>
    <w:p w:rsidR="00F11DE5" w:rsidRPr="005D2F4B" w:rsidRDefault="00F11DE5" w:rsidP="00F11DE5">
      <w:pPr>
        <w:jc w:val="both"/>
        <w:rPr>
          <w:sz w:val="22"/>
          <w:szCs w:val="22"/>
        </w:rPr>
      </w:pPr>
    </w:p>
    <w:p w:rsidR="00F11DE5" w:rsidRDefault="00F11DE5" w:rsidP="00F11DE5">
      <w:pPr>
        <w:rPr>
          <w:sz w:val="22"/>
          <w:szCs w:val="22"/>
          <w:u w:val="single"/>
        </w:rPr>
      </w:pPr>
    </w:p>
    <w:p w:rsidR="00F11DE5" w:rsidRPr="00841488" w:rsidRDefault="00F11DE5" w:rsidP="00F11DE5">
      <w:pPr>
        <w:pStyle w:val="Tekstpodstawowy21"/>
        <w:rPr>
          <w:rFonts w:ascii="Times New Roman" w:hAnsi="Times New Roman"/>
          <w:b/>
          <w:szCs w:val="22"/>
        </w:rPr>
      </w:pPr>
    </w:p>
    <w:p w:rsidR="00F11DE5" w:rsidRPr="00841488" w:rsidRDefault="00F11DE5" w:rsidP="00F11DE5">
      <w:pPr>
        <w:autoSpaceDE w:val="0"/>
        <w:autoSpaceDN w:val="0"/>
        <w:adjustRightInd w:val="0"/>
        <w:rPr>
          <w:sz w:val="22"/>
          <w:szCs w:val="22"/>
        </w:rPr>
      </w:pPr>
      <w:r w:rsidRPr="00841488">
        <w:rPr>
          <w:b/>
          <w:sz w:val="22"/>
          <w:szCs w:val="22"/>
        </w:rPr>
        <w:t xml:space="preserve">KLAUZULE </w:t>
      </w:r>
      <w:r w:rsidRPr="00507EAA">
        <w:rPr>
          <w:b/>
          <w:sz w:val="22"/>
          <w:szCs w:val="22"/>
        </w:rPr>
        <w:t>DODATKOWE</w:t>
      </w:r>
      <w:r w:rsidRPr="00507EAA">
        <w:rPr>
          <w:sz w:val="22"/>
          <w:szCs w:val="22"/>
        </w:rPr>
        <w:t xml:space="preserve"> (w treści zgodnej z załącznikiem nr 2 do SIWZ)</w:t>
      </w:r>
    </w:p>
    <w:p w:rsidR="00F11DE5" w:rsidRPr="00841488" w:rsidRDefault="00F11DE5" w:rsidP="00F11DE5">
      <w:pPr>
        <w:pStyle w:val="Tekstpodstawowy21"/>
        <w:rPr>
          <w:rFonts w:ascii="Times New Roman" w:hAnsi="Times New Roman"/>
          <w:b/>
          <w:szCs w:val="22"/>
        </w:rPr>
      </w:pPr>
    </w:p>
    <w:p w:rsidR="00F11DE5" w:rsidRPr="00C425ED" w:rsidRDefault="00F11DE5" w:rsidP="00C425ED">
      <w:pPr>
        <w:pStyle w:val="Tekstpodstawowy21"/>
        <w:numPr>
          <w:ilvl w:val="0"/>
          <w:numId w:val="32"/>
        </w:numPr>
        <w:suppressAutoHyphens/>
        <w:jc w:val="both"/>
        <w:rPr>
          <w:rFonts w:ascii="Times New Roman" w:hAnsi="Times New Roman"/>
          <w:szCs w:val="24"/>
        </w:rPr>
      </w:pPr>
      <w:r w:rsidRPr="00841488">
        <w:rPr>
          <w:rFonts w:ascii="Times New Roman" w:hAnsi="Times New Roman"/>
          <w:szCs w:val="22"/>
        </w:rPr>
        <w:t>Klauzula reprezentantów</w:t>
      </w:r>
      <w:r w:rsidR="00C425ED">
        <w:rPr>
          <w:rFonts w:ascii="Times New Roman" w:hAnsi="Times New Roman"/>
          <w:szCs w:val="24"/>
        </w:rPr>
        <w:t>–</w:t>
      </w:r>
      <w:r w:rsidR="00C425ED" w:rsidRPr="00C13B86">
        <w:rPr>
          <w:rFonts w:ascii="Times New Roman" w:hAnsi="Times New Roman"/>
          <w:szCs w:val="24"/>
        </w:rPr>
        <w:t xml:space="preserve"> OBLIGATORYJNA</w:t>
      </w:r>
      <w:r w:rsidR="00C425ED">
        <w:rPr>
          <w:rFonts w:ascii="Times New Roman" w:hAnsi="Times New Roman"/>
          <w:szCs w:val="24"/>
        </w:rPr>
        <w:t>;</w:t>
      </w:r>
    </w:p>
    <w:p w:rsidR="00C425ED" w:rsidRDefault="00F11DE5" w:rsidP="00C425ED">
      <w:pPr>
        <w:pStyle w:val="Tekstpodstawowy21"/>
        <w:numPr>
          <w:ilvl w:val="0"/>
          <w:numId w:val="32"/>
        </w:numPr>
        <w:suppressAutoHyphens/>
        <w:jc w:val="both"/>
        <w:rPr>
          <w:rFonts w:ascii="Times New Roman" w:hAnsi="Times New Roman"/>
          <w:szCs w:val="24"/>
        </w:rPr>
      </w:pPr>
      <w:r w:rsidRPr="00841488">
        <w:rPr>
          <w:rFonts w:ascii="Times New Roman" w:hAnsi="Times New Roman"/>
          <w:szCs w:val="22"/>
        </w:rPr>
        <w:t>Klauzula stempla bankowego</w:t>
      </w:r>
      <w:r w:rsidR="00C425ED" w:rsidRPr="00C425ED">
        <w:t xml:space="preserve"> </w:t>
      </w:r>
      <w:r w:rsidR="00C425ED">
        <w:rPr>
          <w:rFonts w:ascii="Times New Roman" w:hAnsi="Times New Roman"/>
          <w:szCs w:val="24"/>
        </w:rPr>
        <w:t>–</w:t>
      </w:r>
      <w:r w:rsidR="00C425ED" w:rsidRPr="00C13B86">
        <w:rPr>
          <w:rFonts w:ascii="Times New Roman" w:hAnsi="Times New Roman"/>
          <w:szCs w:val="24"/>
        </w:rPr>
        <w:t xml:space="preserve"> OBLIGATORYJNA</w:t>
      </w:r>
      <w:r w:rsidR="00C425ED">
        <w:rPr>
          <w:rFonts w:ascii="Times New Roman" w:hAnsi="Times New Roman"/>
          <w:szCs w:val="24"/>
        </w:rPr>
        <w:t>;</w:t>
      </w:r>
    </w:p>
    <w:p w:rsidR="00C425ED" w:rsidRDefault="00C425ED" w:rsidP="00C425ED">
      <w:pPr>
        <w:pStyle w:val="Tekstpodstawowy21"/>
        <w:numPr>
          <w:ilvl w:val="0"/>
          <w:numId w:val="32"/>
        </w:numPr>
        <w:suppressAutoHyphens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Klauzula przeniesienia ognia –</w:t>
      </w:r>
      <w:r w:rsidRPr="00C13B86">
        <w:rPr>
          <w:rFonts w:ascii="Times New Roman" w:hAnsi="Times New Roman"/>
          <w:szCs w:val="24"/>
        </w:rPr>
        <w:t xml:space="preserve"> OBLIGATORYJNA</w:t>
      </w:r>
      <w:r>
        <w:rPr>
          <w:rFonts w:ascii="Times New Roman" w:hAnsi="Times New Roman"/>
          <w:szCs w:val="24"/>
        </w:rPr>
        <w:t>;</w:t>
      </w:r>
    </w:p>
    <w:p w:rsidR="00F11DE5" w:rsidRDefault="00F11DE5" w:rsidP="00C425ED">
      <w:pPr>
        <w:pStyle w:val="Tekstpodstawowy21"/>
        <w:suppressAutoHyphens/>
        <w:ind w:left="720"/>
        <w:jc w:val="both"/>
        <w:rPr>
          <w:rFonts w:ascii="Times New Roman" w:hAnsi="Times New Roman"/>
          <w:szCs w:val="22"/>
        </w:rPr>
      </w:pPr>
    </w:p>
    <w:p w:rsidR="006B7C23" w:rsidRDefault="006B7C23" w:rsidP="00F11DE5">
      <w:pPr>
        <w:jc w:val="center"/>
        <w:rPr>
          <w:b/>
          <w:sz w:val="22"/>
          <w:szCs w:val="22"/>
        </w:rPr>
      </w:pPr>
    </w:p>
    <w:p w:rsidR="006B7C23" w:rsidRDefault="006B7C23" w:rsidP="00F11DE5">
      <w:pPr>
        <w:jc w:val="center"/>
        <w:rPr>
          <w:b/>
          <w:sz w:val="22"/>
          <w:szCs w:val="22"/>
        </w:rPr>
      </w:pPr>
    </w:p>
    <w:p w:rsidR="006B7C23" w:rsidRDefault="006B7C23" w:rsidP="00F11DE5">
      <w:pPr>
        <w:jc w:val="center"/>
        <w:rPr>
          <w:b/>
          <w:sz w:val="22"/>
          <w:szCs w:val="22"/>
        </w:rPr>
      </w:pPr>
    </w:p>
    <w:p w:rsidR="006B7C23" w:rsidRDefault="006B7C23" w:rsidP="00F11DE5">
      <w:pPr>
        <w:jc w:val="center"/>
        <w:rPr>
          <w:b/>
          <w:sz w:val="22"/>
          <w:szCs w:val="22"/>
        </w:rPr>
      </w:pPr>
    </w:p>
    <w:p w:rsidR="006B7C23" w:rsidRDefault="006B7C23" w:rsidP="00F11DE5">
      <w:pPr>
        <w:jc w:val="center"/>
        <w:rPr>
          <w:b/>
          <w:sz w:val="22"/>
          <w:szCs w:val="22"/>
        </w:rPr>
      </w:pPr>
    </w:p>
    <w:p w:rsidR="006B7C23" w:rsidRDefault="006B7C23" w:rsidP="00F11DE5">
      <w:pPr>
        <w:jc w:val="center"/>
        <w:rPr>
          <w:b/>
          <w:sz w:val="22"/>
          <w:szCs w:val="22"/>
        </w:rPr>
      </w:pPr>
    </w:p>
    <w:p w:rsidR="006B7C23" w:rsidRDefault="006B7C23" w:rsidP="00F11DE5">
      <w:pPr>
        <w:jc w:val="center"/>
        <w:rPr>
          <w:b/>
          <w:sz w:val="22"/>
          <w:szCs w:val="22"/>
        </w:rPr>
      </w:pPr>
    </w:p>
    <w:p w:rsidR="006B7C23" w:rsidRDefault="006B7C23" w:rsidP="00F11DE5">
      <w:pPr>
        <w:jc w:val="center"/>
        <w:rPr>
          <w:b/>
          <w:sz w:val="22"/>
          <w:szCs w:val="22"/>
        </w:rPr>
      </w:pPr>
    </w:p>
    <w:p w:rsidR="006B7C23" w:rsidRDefault="006B7C23" w:rsidP="00F11DE5">
      <w:pPr>
        <w:jc w:val="center"/>
        <w:rPr>
          <w:b/>
          <w:sz w:val="22"/>
          <w:szCs w:val="22"/>
        </w:rPr>
      </w:pPr>
    </w:p>
    <w:p w:rsidR="006B7C23" w:rsidRDefault="006B7C23" w:rsidP="00F11DE5">
      <w:pPr>
        <w:jc w:val="center"/>
        <w:rPr>
          <w:b/>
          <w:sz w:val="22"/>
          <w:szCs w:val="22"/>
        </w:rPr>
      </w:pPr>
    </w:p>
    <w:p w:rsidR="006B7C23" w:rsidRDefault="006B7C23" w:rsidP="00F11DE5">
      <w:pPr>
        <w:jc w:val="center"/>
        <w:rPr>
          <w:b/>
          <w:sz w:val="22"/>
          <w:szCs w:val="22"/>
        </w:rPr>
      </w:pPr>
    </w:p>
    <w:p w:rsidR="006B7C23" w:rsidRDefault="006B7C23" w:rsidP="00F11DE5">
      <w:pPr>
        <w:jc w:val="center"/>
        <w:rPr>
          <w:b/>
          <w:sz w:val="22"/>
          <w:szCs w:val="22"/>
        </w:rPr>
      </w:pPr>
    </w:p>
    <w:p w:rsidR="006B7C23" w:rsidRDefault="006B7C23" w:rsidP="00F11DE5">
      <w:pPr>
        <w:jc w:val="center"/>
        <w:rPr>
          <w:b/>
          <w:sz w:val="22"/>
          <w:szCs w:val="22"/>
        </w:rPr>
      </w:pPr>
    </w:p>
    <w:p w:rsidR="006B7C23" w:rsidRDefault="006B7C23" w:rsidP="00F11DE5">
      <w:pPr>
        <w:jc w:val="center"/>
        <w:rPr>
          <w:b/>
          <w:sz w:val="22"/>
          <w:szCs w:val="22"/>
        </w:rPr>
      </w:pPr>
    </w:p>
    <w:p w:rsidR="00E05B28" w:rsidRDefault="00E05B28" w:rsidP="00F11DE5">
      <w:pPr>
        <w:jc w:val="center"/>
        <w:rPr>
          <w:b/>
          <w:sz w:val="22"/>
          <w:szCs w:val="22"/>
        </w:rPr>
      </w:pPr>
    </w:p>
    <w:p w:rsidR="00E05B28" w:rsidRDefault="00E05B28" w:rsidP="00F11DE5">
      <w:pPr>
        <w:jc w:val="center"/>
        <w:rPr>
          <w:b/>
          <w:sz w:val="22"/>
          <w:szCs w:val="22"/>
        </w:rPr>
      </w:pPr>
    </w:p>
    <w:p w:rsidR="00E05B28" w:rsidRDefault="00E05B28" w:rsidP="00F11DE5">
      <w:pPr>
        <w:jc w:val="center"/>
        <w:rPr>
          <w:b/>
          <w:sz w:val="22"/>
          <w:szCs w:val="22"/>
        </w:rPr>
      </w:pPr>
    </w:p>
    <w:p w:rsidR="00E05B28" w:rsidRDefault="00E05B28" w:rsidP="00F11DE5">
      <w:pPr>
        <w:jc w:val="center"/>
        <w:rPr>
          <w:b/>
          <w:sz w:val="22"/>
          <w:szCs w:val="22"/>
        </w:rPr>
      </w:pPr>
    </w:p>
    <w:p w:rsidR="00DC3692" w:rsidRDefault="00DC3692" w:rsidP="00F11DE5">
      <w:pPr>
        <w:jc w:val="center"/>
        <w:rPr>
          <w:b/>
          <w:sz w:val="22"/>
          <w:szCs w:val="22"/>
        </w:rPr>
      </w:pPr>
    </w:p>
    <w:p w:rsidR="00DC3692" w:rsidRDefault="00DC3692" w:rsidP="00F11DE5">
      <w:pPr>
        <w:jc w:val="center"/>
        <w:rPr>
          <w:b/>
          <w:sz w:val="22"/>
          <w:szCs w:val="22"/>
        </w:rPr>
      </w:pPr>
    </w:p>
    <w:p w:rsidR="00DC3692" w:rsidRDefault="00DC3692" w:rsidP="00F11DE5">
      <w:pPr>
        <w:jc w:val="center"/>
        <w:rPr>
          <w:b/>
          <w:sz w:val="22"/>
          <w:szCs w:val="22"/>
        </w:rPr>
      </w:pPr>
    </w:p>
    <w:p w:rsidR="00E05B28" w:rsidRDefault="00E05B28" w:rsidP="00F11DE5">
      <w:pPr>
        <w:jc w:val="center"/>
        <w:rPr>
          <w:b/>
          <w:sz w:val="22"/>
          <w:szCs w:val="22"/>
        </w:rPr>
      </w:pPr>
    </w:p>
    <w:p w:rsidR="00E05B28" w:rsidRDefault="00E05B28" w:rsidP="00F11DE5">
      <w:pPr>
        <w:jc w:val="center"/>
        <w:rPr>
          <w:b/>
          <w:sz w:val="22"/>
          <w:szCs w:val="22"/>
        </w:rPr>
      </w:pPr>
    </w:p>
    <w:p w:rsidR="00F11DE5" w:rsidRPr="008429D3" w:rsidRDefault="00F11DE5" w:rsidP="00F11DE5">
      <w:pPr>
        <w:jc w:val="center"/>
        <w:rPr>
          <w:b/>
          <w:sz w:val="22"/>
          <w:szCs w:val="22"/>
        </w:rPr>
      </w:pPr>
      <w:r w:rsidRPr="008429D3">
        <w:rPr>
          <w:b/>
          <w:sz w:val="22"/>
          <w:szCs w:val="22"/>
        </w:rPr>
        <w:t>ZADANIE NR 2</w:t>
      </w:r>
    </w:p>
    <w:p w:rsidR="00981CD6" w:rsidRDefault="00981CD6" w:rsidP="00981CD6">
      <w:pPr>
        <w:autoSpaceDE w:val="0"/>
        <w:ind w:left="330" w:firstLine="46"/>
        <w:jc w:val="center"/>
        <w:rPr>
          <w:b/>
          <w:sz w:val="22"/>
          <w:szCs w:val="22"/>
        </w:rPr>
      </w:pPr>
    </w:p>
    <w:p w:rsidR="00981CD6" w:rsidRPr="008429D3" w:rsidRDefault="00981CD6" w:rsidP="00981CD6">
      <w:pPr>
        <w:autoSpaceDE w:val="0"/>
        <w:ind w:left="330" w:firstLine="46"/>
        <w:jc w:val="center"/>
        <w:rPr>
          <w:b/>
          <w:sz w:val="22"/>
          <w:szCs w:val="22"/>
        </w:rPr>
      </w:pPr>
      <w:r w:rsidRPr="00981CD6">
        <w:rPr>
          <w:b/>
          <w:sz w:val="22"/>
          <w:szCs w:val="22"/>
          <w:shd w:val="clear" w:color="auto" w:fill="D9D9D9" w:themeFill="background1" w:themeFillShade="D9"/>
        </w:rPr>
        <w:t>Ubezpieczenie odpowiedzialności cywilnej członków władz spółki Przedsiębiorstwa Miejskiego MZUM.PL. S.A. w Dąbrowie Górniczej</w:t>
      </w:r>
      <w:r w:rsidRPr="008429D3">
        <w:rPr>
          <w:b/>
          <w:sz w:val="22"/>
          <w:szCs w:val="22"/>
        </w:rPr>
        <w:t>.</w:t>
      </w:r>
    </w:p>
    <w:p w:rsidR="00F11DE5" w:rsidRPr="008429D3" w:rsidRDefault="00F11DE5" w:rsidP="00F11DE5">
      <w:pPr>
        <w:autoSpaceDE w:val="0"/>
        <w:ind w:left="330" w:firstLine="46"/>
        <w:jc w:val="center"/>
        <w:rPr>
          <w:b/>
          <w:sz w:val="22"/>
          <w:szCs w:val="22"/>
        </w:rPr>
      </w:pPr>
    </w:p>
    <w:p w:rsidR="00981CD6" w:rsidRDefault="00981CD6" w:rsidP="00981CD6">
      <w:pPr>
        <w:rPr>
          <w:b/>
          <w:sz w:val="22"/>
          <w:szCs w:val="22"/>
          <w:u w:val="single"/>
        </w:rPr>
      </w:pPr>
    </w:p>
    <w:p w:rsidR="00981CD6" w:rsidRPr="000627C5" w:rsidRDefault="00981CD6" w:rsidP="00981CD6">
      <w:pPr>
        <w:rPr>
          <w:b/>
          <w:sz w:val="22"/>
          <w:szCs w:val="22"/>
          <w:u w:val="single"/>
        </w:rPr>
      </w:pPr>
      <w:r w:rsidRPr="000627C5">
        <w:rPr>
          <w:b/>
          <w:sz w:val="22"/>
          <w:szCs w:val="22"/>
          <w:u w:val="single"/>
        </w:rPr>
        <w:t>INFORMACJE O ZAMAWIAJĄCYM</w:t>
      </w:r>
    </w:p>
    <w:p w:rsidR="00981CD6" w:rsidRPr="000627C5" w:rsidRDefault="00981CD6" w:rsidP="00981CD6">
      <w:pPr>
        <w:rPr>
          <w:sz w:val="22"/>
          <w:szCs w:val="22"/>
        </w:rPr>
      </w:pPr>
      <w:r w:rsidRPr="000627C5">
        <w:rPr>
          <w:sz w:val="22"/>
          <w:szCs w:val="22"/>
        </w:rPr>
        <w:t>Przedsiębior</w:t>
      </w:r>
      <w:r>
        <w:rPr>
          <w:sz w:val="22"/>
          <w:szCs w:val="22"/>
        </w:rPr>
        <w:t>stwo Miejskie MZUM.PL S.A.</w:t>
      </w:r>
    </w:p>
    <w:p w:rsidR="00981CD6" w:rsidRPr="000627C5" w:rsidRDefault="00981CD6" w:rsidP="00981CD6">
      <w:pPr>
        <w:rPr>
          <w:sz w:val="22"/>
          <w:szCs w:val="22"/>
        </w:rPr>
      </w:pPr>
      <w:r w:rsidRPr="000627C5">
        <w:rPr>
          <w:sz w:val="22"/>
          <w:szCs w:val="22"/>
        </w:rPr>
        <w:t>41-303 Dąbrowa Górnicza</w:t>
      </w:r>
    </w:p>
    <w:p w:rsidR="00981CD6" w:rsidRPr="000627C5" w:rsidRDefault="00981CD6" w:rsidP="00981CD6">
      <w:pPr>
        <w:rPr>
          <w:sz w:val="22"/>
          <w:szCs w:val="22"/>
        </w:rPr>
      </w:pPr>
      <w:r w:rsidRPr="000627C5">
        <w:rPr>
          <w:sz w:val="22"/>
          <w:szCs w:val="22"/>
        </w:rPr>
        <w:t xml:space="preserve">Aleja Zagłębia Dąbrowskiego 15 </w:t>
      </w:r>
    </w:p>
    <w:p w:rsidR="00981CD6" w:rsidRPr="000627C5" w:rsidRDefault="00981CD6" w:rsidP="00981CD6">
      <w:pPr>
        <w:rPr>
          <w:sz w:val="22"/>
          <w:szCs w:val="22"/>
        </w:rPr>
      </w:pPr>
      <w:r w:rsidRPr="000627C5">
        <w:rPr>
          <w:b/>
          <w:sz w:val="22"/>
          <w:szCs w:val="22"/>
        </w:rPr>
        <w:t>REGON</w:t>
      </w:r>
      <w:r w:rsidRPr="000627C5">
        <w:rPr>
          <w:sz w:val="22"/>
          <w:szCs w:val="22"/>
        </w:rPr>
        <w:t>: 272935168</w:t>
      </w:r>
      <w:r w:rsidRPr="000627C5">
        <w:rPr>
          <w:sz w:val="22"/>
          <w:szCs w:val="22"/>
        </w:rPr>
        <w:br/>
      </w:r>
      <w:r w:rsidRPr="000627C5">
        <w:rPr>
          <w:b/>
          <w:sz w:val="22"/>
          <w:szCs w:val="22"/>
        </w:rPr>
        <w:t>NIP:</w:t>
      </w:r>
      <w:r w:rsidRPr="000627C5">
        <w:rPr>
          <w:sz w:val="22"/>
          <w:szCs w:val="22"/>
        </w:rPr>
        <w:t xml:space="preserve"> 629-10-69-553</w:t>
      </w:r>
    </w:p>
    <w:p w:rsidR="00981CD6" w:rsidRPr="000627C5" w:rsidRDefault="00981CD6" w:rsidP="00981CD6">
      <w:pPr>
        <w:ind w:left="360"/>
        <w:rPr>
          <w:sz w:val="22"/>
          <w:szCs w:val="22"/>
        </w:rPr>
      </w:pPr>
    </w:p>
    <w:p w:rsidR="00F11DE5" w:rsidRPr="004E4542" w:rsidRDefault="00F11DE5" w:rsidP="00F11DE5">
      <w:pPr>
        <w:jc w:val="both"/>
        <w:rPr>
          <w:color w:val="000000"/>
          <w:sz w:val="22"/>
          <w:szCs w:val="22"/>
          <w:u w:val="single"/>
        </w:rPr>
      </w:pPr>
      <w:r w:rsidRPr="004E4542">
        <w:rPr>
          <w:color w:val="000000"/>
          <w:sz w:val="22"/>
          <w:szCs w:val="22"/>
          <w:u w:val="single"/>
        </w:rPr>
        <w:t>Zakres ubezpieczenia:</w:t>
      </w:r>
    </w:p>
    <w:p w:rsidR="00F11DE5" w:rsidRPr="004E4542" w:rsidRDefault="00F11DE5" w:rsidP="00F11DE5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4E4542">
        <w:rPr>
          <w:sz w:val="22"/>
          <w:szCs w:val="22"/>
        </w:rPr>
        <w:t>Odpowiedzialność cywilna Ubezpieczonego za szkody wyrządzone spółce lub osobom trzecim</w:t>
      </w:r>
      <w:r>
        <w:rPr>
          <w:sz w:val="22"/>
          <w:szCs w:val="22"/>
        </w:rPr>
        <w:t xml:space="preserve">                      </w:t>
      </w:r>
      <w:r w:rsidRPr="004E4542">
        <w:rPr>
          <w:sz w:val="22"/>
          <w:szCs w:val="22"/>
        </w:rPr>
        <w:t>w związku z wykonywaniem powierzonych obowiązków, za które Ubezpieczony ponosi</w:t>
      </w:r>
      <w:r>
        <w:rPr>
          <w:sz w:val="22"/>
          <w:szCs w:val="22"/>
        </w:rPr>
        <w:t xml:space="preserve"> </w:t>
      </w:r>
      <w:r w:rsidRPr="004E4542">
        <w:rPr>
          <w:sz w:val="22"/>
          <w:szCs w:val="22"/>
        </w:rPr>
        <w:t>odpowiedzialność cywilną zgodnie z kodeksem spółek handlowych, umową lub statutem i</w:t>
      </w:r>
      <w:r>
        <w:rPr>
          <w:sz w:val="22"/>
          <w:szCs w:val="22"/>
        </w:rPr>
        <w:t xml:space="preserve"> </w:t>
      </w:r>
      <w:r w:rsidRPr="004E4542">
        <w:rPr>
          <w:sz w:val="22"/>
          <w:szCs w:val="22"/>
        </w:rPr>
        <w:t>regulaminem spółki kapitałowej oraz innymi przepisami regulującymi odpowiedzialność</w:t>
      </w:r>
      <w:r>
        <w:rPr>
          <w:sz w:val="22"/>
          <w:szCs w:val="22"/>
        </w:rPr>
        <w:t xml:space="preserve"> </w:t>
      </w:r>
      <w:r w:rsidRPr="004E4542">
        <w:rPr>
          <w:sz w:val="22"/>
          <w:szCs w:val="22"/>
        </w:rPr>
        <w:t xml:space="preserve">członków władz spółki na zasadach określonych w kodeksie cywilnym. Odpowiedzialność cywilna </w:t>
      </w:r>
      <w:r>
        <w:rPr>
          <w:sz w:val="22"/>
          <w:szCs w:val="22"/>
        </w:rPr>
        <w:t>U</w:t>
      </w:r>
      <w:r w:rsidRPr="004E4542">
        <w:rPr>
          <w:sz w:val="22"/>
          <w:szCs w:val="22"/>
        </w:rPr>
        <w:t>bezpieczonego za szkody wyrządzone spółki wskutek uchybień w</w:t>
      </w:r>
      <w:r>
        <w:rPr>
          <w:sz w:val="22"/>
          <w:szCs w:val="22"/>
        </w:rPr>
        <w:t xml:space="preserve"> </w:t>
      </w:r>
      <w:r w:rsidRPr="004E4542">
        <w:rPr>
          <w:sz w:val="22"/>
          <w:szCs w:val="22"/>
        </w:rPr>
        <w:t>wykonywaniu funkcji członka władz spółki, w tym także:</w:t>
      </w:r>
    </w:p>
    <w:p w:rsidR="00F11DE5" w:rsidRPr="004E4542" w:rsidRDefault="00F11DE5" w:rsidP="00F11DE5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4E4542">
        <w:rPr>
          <w:sz w:val="22"/>
          <w:szCs w:val="22"/>
        </w:rPr>
        <w:t>Roszczenia skierowane przeciwko małżonkowi ubezpieczonego z tytułu wspólności</w:t>
      </w:r>
      <w:r>
        <w:rPr>
          <w:sz w:val="22"/>
          <w:szCs w:val="22"/>
        </w:rPr>
        <w:t xml:space="preserve"> </w:t>
      </w:r>
      <w:r w:rsidRPr="004E4542">
        <w:rPr>
          <w:sz w:val="22"/>
          <w:szCs w:val="22"/>
        </w:rPr>
        <w:t xml:space="preserve">majątkowej, </w:t>
      </w:r>
      <w:r w:rsidR="00C63E2C">
        <w:rPr>
          <w:sz w:val="22"/>
          <w:szCs w:val="22"/>
        </w:rPr>
        <w:br/>
      </w:r>
      <w:r w:rsidRPr="004E4542">
        <w:rPr>
          <w:sz w:val="22"/>
          <w:szCs w:val="22"/>
        </w:rPr>
        <w:t>w związku z uchyb</w:t>
      </w:r>
      <w:r>
        <w:rPr>
          <w:sz w:val="22"/>
          <w:szCs w:val="22"/>
        </w:rPr>
        <w:t>ieniami, o których mowa powyżej;</w:t>
      </w:r>
    </w:p>
    <w:p w:rsidR="00F11DE5" w:rsidRPr="004E4542" w:rsidRDefault="00F11DE5" w:rsidP="00F11DE5">
      <w:pPr>
        <w:numPr>
          <w:ilvl w:val="0"/>
          <w:numId w:val="14"/>
        </w:numPr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4E4542">
        <w:rPr>
          <w:sz w:val="22"/>
          <w:szCs w:val="22"/>
        </w:rPr>
        <w:t>Roszczenia skierowane przeciwko spadkobiercom lub reprezentantom prawnym</w:t>
      </w:r>
      <w:r>
        <w:rPr>
          <w:sz w:val="22"/>
          <w:szCs w:val="22"/>
        </w:rPr>
        <w:t xml:space="preserve"> </w:t>
      </w:r>
      <w:r w:rsidRPr="004E4542">
        <w:rPr>
          <w:sz w:val="22"/>
          <w:szCs w:val="22"/>
        </w:rPr>
        <w:t>ubezpieczonego, w związku z uchybieniami, o których mowa powyżej.</w:t>
      </w:r>
    </w:p>
    <w:p w:rsidR="00F11DE5" w:rsidRPr="004E4542" w:rsidRDefault="00F11DE5" w:rsidP="00F11DE5">
      <w:pPr>
        <w:jc w:val="both"/>
        <w:rPr>
          <w:b/>
          <w:color w:val="000000"/>
          <w:sz w:val="22"/>
          <w:szCs w:val="22"/>
        </w:rPr>
      </w:pPr>
    </w:p>
    <w:p w:rsidR="00F11DE5" w:rsidRPr="004D3794" w:rsidRDefault="00F11DE5" w:rsidP="00F11DE5">
      <w:pPr>
        <w:rPr>
          <w:bCs/>
          <w:sz w:val="22"/>
          <w:szCs w:val="22"/>
          <w:u w:val="single"/>
        </w:rPr>
      </w:pPr>
      <w:r>
        <w:rPr>
          <w:bCs/>
          <w:sz w:val="22"/>
          <w:szCs w:val="22"/>
          <w:u w:val="single"/>
        </w:rPr>
        <w:t>Ubezpieczony</w:t>
      </w:r>
      <w:r w:rsidRPr="004D3794">
        <w:rPr>
          <w:bCs/>
          <w:sz w:val="22"/>
          <w:szCs w:val="22"/>
          <w:u w:val="single"/>
        </w:rPr>
        <w:t>:</w:t>
      </w:r>
    </w:p>
    <w:p w:rsidR="00F11DE5" w:rsidRDefault="00F11DE5" w:rsidP="00F11DE5">
      <w:pPr>
        <w:autoSpaceDE w:val="0"/>
        <w:autoSpaceDN w:val="0"/>
        <w:adjustRightInd w:val="0"/>
        <w:jc w:val="both"/>
        <w:rPr>
          <w:color w:val="2C173B"/>
          <w:sz w:val="22"/>
          <w:szCs w:val="22"/>
        </w:rPr>
      </w:pPr>
      <w:r w:rsidRPr="004D3794">
        <w:rPr>
          <w:color w:val="2C173B"/>
          <w:sz w:val="22"/>
          <w:szCs w:val="22"/>
        </w:rPr>
        <w:t>Osoba fizyczna będąca w okresie ubezpieczenia  członkiem zarządu, członkiem rady nadzorczej, członkiem komisji rewizyjnej lub prokurentem</w:t>
      </w:r>
      <w:r>
        <w:rPr>
          <w:color w:val="2C173B"/>
          <w:sz w:val="22"/>
          <w:szCs w:val="22"/>
        </w:rPr>
        <w:t xml:space="preserve">. </w:t>
      </w:r>
      <w:r w:rsidRPr="004D3794">
        <w:rPr>
          <w:color w:val="2C173B"/>
          <w:sz w:val="22"/>
          <w:szCs w:val="22"/>
        </w:rPr>
        <w:t xml:space="preserve"> </w:t>
      </w:r>
    </w:p>
    <w:p w:rsidR="00F11DE5" w:rsidRPr="004D3794" w:rsidRDefault="00F11DE5" w:rsidP="00F11DE5">
      <w:pPr>
        <w:autoSpaceDE w:val="0"/>
        <w:autoSpaceDN w:val="0"/>
        <w:adjustRightInd w:val="0"/>
        <w:jc w:val="both"/>
        <w:rPr>
          <w:color w:val="2C173B"/>
          <w:sz w:val="22"/>
          <w:szCs w:val="22"/>
        </w:rPr>
      </w:pPr>
      <w:r w:rsidRPr="000C0564">
        <w:rPr>
          <w:sz w:val="22"/>
          <w:szCs w:val="22"/>
        </w:rPr>
        <w:t>Ubezpieczonymi są</w:t>
      </w:r>
      <w:r>
        <w:rPr>
          <w:sz w:val="22"/>
          <w:szCs w:val="22"/>
        </w:rPr>
        <w:t xml:space="preserve"> </w:t>
      </w:r>
      <w:r w:rsidRPr="000C0564">
        <w:rPr>
          <w:sz w:val="22"/>
          <w:szCs w:val="22"/>
        </w:rPr>
        <w:t xml:space="preserve">również pracownicy Spółki wykonujący funkcje zarządcze </w:t>
      </w:r>
      <w:r>
        <w:rPr>
          <w:sz w:val="22"/>
          <w:szCs w:val="22"/>
        </w:rPr>
        <w:t xml:space="preserve">oraz nadzorcze jak również osoby </w:t>
      </w:r>
      <w:r w:rsidRPr="004D3794">
        <w:rPr>
          <w:bCs/>
          <w:color w:val="2C173B"/>
          <w:sz w:val="22"/>
          <w:szCs w:val="22"/>
        </w:rPr>
        <w:t>będąc</w:t>
      </w:r>
      <w:r>
        <w:rPr>
          <w:bCs/>
          <w:color w:val="2C173B"/>
          <w:sz w:val="22"/>
          <w:szCs w:val="22"/>
        </w:rPr>
        <w:t>e</w:t>
      </w:r>
      <w:r w:rsidRPr="004D3794">
        <w:rPr>
          <w:bCs/>
          <w:color w:val="2C173B"/>
          <w:sz w:val="22"/>
          <w:szCs w:val="22"/>
        </w:rPr>
        <w:t xml:space="preserve"> odpowiedzialn</w:t>
      </w:r>
      <w:r>
        <w:rPr>
          <w:bCs/>
          <w:color w:val="2C173B"/>
          <w:sz w:val="22"/>
          <w:szCs w:val="22"/>
        </w:rPr>
        <w:t>e</w:t>
      </w:r>
      <w:r w:rsidRPr="004D3794">
        <w:rPr>
          <w:bCs/>
          <w:color w:val="2C173B"/>
          <w:sz w:val="22"/>
          <w:szCs w:val="22"/>
        </w:rPr>
        <w:t xml:space="preserve"> za księgi </w:t>
      </w:r>
      <w:r>
        <w:rPr>
          <w:bCs/>
          <w:color w:val="2C173B"/>
          <w:sz w:val="22"/>
          <w:szCs w:val="22"/>
        </w:rPr>
        <w:t xml:space="preserve">rachunkowe. </w:t>
      </w:r>
    </w:p>
    <w:p w:rsidR="00F11DE5" w:rsidRPr="004D3794" w:rsidRDefault="00F11DE5" w:rsidP="00F11DE5">
      <w:pPr>
        <w:autoSpaceDE w:val="0"/>
        <w:autoSpaceDN w:val="0"/>
        <w:adjustRightInd w:val="0"/>
        <w:rPr>
          <w:color w:val="2C173B"/>
          <w:sz w:val="22"/>
          <w:szCs w:val="22"/>
        </w:rPr>
      </w:pPr>
    </w:p>
    <w:p w:rsidR="00F11DE5" w:rsidRDefault="00F11DE5" w:rsidP="00F11DE5">
      <w:pPr>
        <w:rPr>
          <w:bCs/>
          <w:sz w:val="22"/>
          <w:szCs w:val="22"/>
          <w:u w:val="single"/>
        </w:rPr>
      </w:pPr>
      <w:r>
        <w:rPr>
          <w:bCs/>
          <w:sz w:val="22"/>
          <w:szCs w:val="22"/>
          <w:u w:val="single"/>
        </w:rPr>
        <w:t>Forma ubezpieczenia:</w:t>
      </w:r>
      <w:r w:rsidRPr="000C0564">
        <w:rPr>
          <w:bCs/>
          <w:sz w:val="22"/>
          <w:szCs w:val="22"/>
        </w:rPr>
        <w:t xml:space="preserve"> bezimienn</w:t>
      </w:r>
      <w:r>
        <w:rPr>
          <w:bCs/>
          <w:sz w:val="22"/>
          <w:szCs w:val="22"/>
        </w:rPr>
        <w:t>a</w:t>
      </w:r>
    </w:p>
    <w:p w:rsidR="00F11DE5" w:rsidRDefault="00F11DE5" w:rsidP="00F11DE5">
      <w:pPr>
        <w:rPr>
          <w:bCs/>
          <w:sz w:val="22"/>
          <w:szCs w:val="22"/>
          <w:u w:val="single"/>
        </w:rPr>
      </w:pPr>
    </w:p>
    <w:p w:rsidR="00F11DE5" w:rsidRPr="000C0564" w:rsidRDefault="00F11DE5" w:rsidP="00F11DE5">
      <w:pPr>
        <w:rPr>
          <w:bCs/>
          <w:sz w:val="22"/>
          <w:szCs w:val="22"/>
        </w:rPr>
      </w:pPr>
      <w:r w:rsidRPr="0086202A">
        <w:rPr>
          <w:bCs/>
          <w:sz w:val="22"/>
          <w:szCs w:val="22"/>
          <w:u w:val="single"/>
        </w:rPr>
        <w:t>Okres ubezpieczenia</w:t>
      </w:r>
      <w:r>
        <w:rPr>
          <w:bCs/>
          <w:sz w:val="22"/>
          <w:szCs w:val="22"/>
          <w:u w:val="single"/>
        </w:rPr>
        <w:t xml:space="preserve">: </w:t>
      </w:r>
      <w:r w:rsidRPr="000C0564">
        <w:rPr>
          <w:bCs/>
          <w:sz w:val="22"/>
          <w:szCs w:val="22"/>
        </w:rPr>
        <w:t>36 miesięcy.</w:t>
      </w:r>
    </w:p>
    <w:p w:rsidR="00F11DE5" w:rsidRPr="000C0564" w:rsidRDefault="00F11DE5" w:rsidP="00F11DE5">
      <w:pPr>
        <w:ind w:left="1416"/>
        <w:rPr>
          <w:sz w:val="22"/>
          <w:szCs w:val="22"/>
        </w:rPr>
      </w:pPr>
      <w:r>
        <w:rPr>
          <w:bCs/>
          <w:sz w:val="22"/>
          <w:szCs w:val="22"/>
        </w:rPr>
        <w:t xml:space="preserve">           </w:t>
      </w:r>
      <w:r w:rsidRPr="000C0564">
        <w:rPr>
          <w:bCs/>
          <w:sz w:val="22"/>
          <w:szCs w:val="22"/>
        </w:rPr>
        <w:t>Polisowanie roczne.</w:t>
      </w:r>
    </w:p>
    <w:p w:rsidR="00F11DE5" w:rsidRDefault="00F11DE5" w:rsidP="00F11DE5">
      <w:pPr>
        <w:rPr>
          <w:rFonts w:ascii="Tahoma" w:hAnsi="Tahoma" w:cs="Tahoma"/>
          <w:b/>
          <w:color w:val="000000"/>
          <w:sz w:val="20"/>
          <w:szCs w:val="20"/>
        </w:rPr>
      </w:pPr>
    </w:p>
    <w:p w:rsidR="00F11DE5" w:rsidRPr="007B0B69" w:rsidRDefault="00F11DE5" w:rsidP="00F11DE5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 w:rsidRPr="007B0B69">
        <w:rPr>
          <w:bCs/>
          <w:sz w:val="22"/>
          <w:szCs w:val="22"/>
          <w:u w:val="single"/>
        </w:rPr>
        <w:t>Przedłu</w:t>
      </w:r>
      <w:r w:rsidRPr="007B0B69">
        <w:rPr>
          <w:rFonts w:eastAsia="Arial,Bold"/>
          <w:bCs/>
          <w:sz w:val="22"/>
          <w:szCs w:val="22"/>
          <w:u w:val="single"/>
        </w:rPr>
        <w:t>ż</w:t>
      </w:r>
      <w:r w:rsidRPr="007B0B69">
        <w:rPr>
          <w:bCs/>
          <w:sz w:val="22"/>
          <w:szCs w:val="22"/>
          <w:u w:val="single"/>
        </w:rPr>
        <w:t>ony okres zgłaszania roszcze</w:t>
      </w:r>
      <w:r w:rsidRPr="007B0B69">
        <w:rPr>
          <w:rFonts w:eastAsia="Arial,Bold"/>
          <w:bCs/>
          <w:sz w:val="22"/>
          <w:szCs w:val="22"/>
          <w:u w:val="single"/>
        </w:rPr>
        <w:t>ń</w:t>
      </w:r>
      <w:r w:rsidRPr="007B0B69">
        <w:rPr>
          <w:b/>
          <w:bCs/>
          <w:sz w:val="22"/>
          <w:szCs w:val="22"/>
        </w:rPr>
        <w:t xml:space="preserve">: </w:t>
      </w:r>
      <w:r w:rsidRPr="007B0B69">
        <w:rPr>
          <w:sz w:val="22"/>
          <w:szCs w:val="22"/>
        </w:rPr>
        <w:t xml:space="preserve">W przypadku, gdy umowa ubezpieczenia nie </w:t>
      </w:r>
      <w:r>
        <w:rPr>
          <w:sz w:val="22"/>
          <w:szCs w:val="22"/>
        </w:rPr>
        <w:t xml:space="preserve">będzie </w:t>
      </w:r>
      <w:r w:rsidRPr="007B0B69">
        <w:rPr>
          <w:sz w:val="22"/>
          <w:szCs w:val="22"/>
        </w:rPr>
        <w:t xml:space="preserve"> odnawiana ani zastępowana żadną inną umową </w:t>
      </w:r>
      <w:r>
        <w:rPr>
          <w:sz w:val="22"/>
          <w:szCs w:val="22"/>
        </w:rPr>
        <w:t>ubezpieczenia, która przewidywać ma</w:t>
      </w:r>
      <w:r w:rsidRPr="007B0B69">
        <w:rPr>
          <w:sz w:val="22"/>
          <w:szCs w:val="22"/>
        </w:rPr>
        <w:t xml:space="preserve"> szerszą ochronę ubezpieczeniową, wówczas ubezpieczo</w:t>
      </w:r>
      <w:r>
        <w:rPr>
          <w:sz w:val="22"/>
          <w:szCs w:val="22"/>
        </w:rPr>
        <w:t>nym automatycznie udzielany będzie</w:t>
      </w:r>
      <w:r w:rsidRPr="007B0B69">
        <w:rPr>
          <w:sz w:val="22"/>
          <w:szCs w:val="22"/>
        </w:rPr>
        <w:t xml:space="preserve"> 30-dniowy przedłużony okres zgłaszania roszczeń z umowy ubezpieczenia. Osobom fizycznym, które w okresie ubezpieczenia zrezygnowały, zostały odwołane z funkcji lub którym upłynęła kadencja, automatycznie udzielany </w:t>
      </w:r>
      <w:r>
        <w:rPr>
          <w:sz w:val="22"/>
          <w:szCs w:val="22"/>
        </w:rPr>
        <w:t>będzie</w:t>
      </w:r>
      <w:r w:rsidRPr="007B0B69">
        <w:rPr>
          <w:sz w:val="22"/>
          <w:szCs w:val="22"/>
        </w:rPr>
        <w:t xml:space="preserve"> 72-miesięczny przedłużony okres zgłaszania roszczeń z umowy ubezpieczenia.</w:t>
      </w:r>
      <w:r w:rsidRPr="007B0B69">
        <w:rPr>
          <w:color w:val="000000"/>
          <w:sz w:val="20"/>
          <w:szCs w:val="20"/>
        </w:rPr>
        <w:t xml:space="preserve"> </w:t>
      </w:r>
    </w:p>
    <w:p w:rsidR="00F11DE5" w:rsidRPr="007B0B69" w:rsidRDefault="00F11DE5" w:rsidP="00F11DE5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7B0B69">
        <w:rPr>
          <w:sz w:val="22"/>
          <w:szCs w:val="22"/>
        </w:rPr>
        <w:t xml:space="preserve">Przedłużony okres zgłaszania roszczeń </w:t>
      </w:r>
      <w:r>
        <w:rPr>
          <w:sz w:val="22"/>
          <w:szCs w:val="22"/>
        </w:rPr>
        <w:t>rozpocznie</w:t>
      </w:r>
      <w:r w:rsidRPr="007B0B69">
        <w:rPr>
          <w:sz w:val="22"/>
          <w:szCs w:val="22"/>
        </w:rPr>
        <w:t xml:space="preserve"> swój bieg od daty wygaśnięcia okresu</w:t>
      </w:r>
      <w:r>
        <w:rPr>
          <w:sz w:val="22"/>
          <w:szCs w:val="22"/>
        </w:rPr>
        <w:t xml:space="preserve"> </w:t>
      </w:r>
      <w:r w:rsidRPr="007B0B69">
        <w:rPr>
          <w:sz w:val="22"/>
          <w:szCs w:val="22"/>
        </w:rPr>
        <w:t xml:space="preserve">ubezpieczenia </w:t>
      </w:r>
      <w:r w:rsidR="00C63E2C">
        <w:rPr>
          <w:sz w:val="22"/>
          <w:szCs w:val="22"/>
        </w:rPr>
        <w:br/>
      </w:r>
      <w:r w:rsidRPr="007B0B69">
        <w:rPr>
          <w:sz w:val="22"/>
          <w:szCs w:val="22"/>
        </w:rPr>
        <w:t xml:space="preserve">i nie </w:t>
      </w:r>
      <w:r>
        <w:rPr>
          <w:sz w:val="22"/>
          <w:szCs w:val="22"/>
        </w:rPr>
        <w:t>będzie</w:t>
      </w:r>
      <w:r w:rsidRPr="007B0B69">
        <w:rPr>
          <w:sz w:val="22"/>
          <w:szCs w:val="22"/>
        </w:rPr>
        <w:t xml:space="preserve"> dodatkowo płatny.</w:t>
      </w:r>
    </w:p>
    <w:p w:rsidR="00F11DE5" w:rsidRPr="000C0564" w:rsidRDefault="00F11DE5" w:rsidP="00F11DE5">
      <w:pPr>
        <w:rPr>
          <w:color w:val="000000"/>
          <w:sz w:val="22"/>
          <w:szCs w:val="22"/>
          <w:u w:val="single"/>
        </w:rPr>
      </w:pPr>
    </w:p>
    <w:p w:rsidR="00F11DE5" w:rsidRPr="000627C5" w:rsidRDefault="00F11DE5" w:rsidP="00F11DE5">
      <w:pPr>
        <w:rPr>
          <w:sz w:val="22"/>
          <w:szCs w:val="22"/>
        </w:rPr>
      </w:pPr>
      <w:r w:rsidRPr="000627C5">
        <w:rPr>
          <w:sz w:val="22"/>
          <w:szCs w:val="22"/>
          <w:u w:val="single"/>
        </w:rPr>
        <w:t>Dopuszczalny poziom franszyzy</w:t>
      </w:r>
      <w:r w:rsidRPr="000627C5">
        <w:rPr>
          <w:sz w:val="22"/>
          <w:szCs w:val="22"/>
        </w:rPr>
        <w:t xml:space="preserve">: </w:t>
      </w:r>
    </w:p>
    <w:p w:rsidR="00F11DE5" w:rsidRDefault="00F11DE5" w:rsidP="00F11DE5">
      <w:pPr>
        <w:rPr>
          <w:sz w:val="22"/>
          <w:szCs w:val="22"/>
        </w:rPr>
      </w:pPr>
      <w:r w:rsidRPr="000627C5">
        <w:rPr>
          <w:sz w:val="22"/>
          <w:szCs w:val="22"/>
        </w:rPr>
        <w:t>Integralna</w:t>
      </w:r>
      <w:r>
        <w:rPr>
          <w:sz w:val="22"/>
          <w:szCs w:val="22"/>
        </w:rPr>
        <w:t>: Brak</w:t>
      </w:r>
    </w:p>
    <w:p w:rsidR="00F11DE5" w:rsidRPr="00EE06FE" w:rsidRDefault="00F11DE5" w:rsidP="00F11DE5">
      <w:pPr>
        <w:rPr>
          <w:sz w:val="22"/>
          <w:szCs w:val="22"/>
        </w:rPr>
      </w:pPr>
      <w:r w:rsidRPr="00EE06FE">
        <w:rPr>
          <w:sz w:val="22"/>
          <w:szCs w:val="22"/>
        </w:rPr>
        <w:t>Redukcyjna (Udział własny): 1 000,00 zł</w:t>
      </w:r>
    </w:p>
    <w:p w:rsidR="00F11DE5" w:rsidRDefault="00F11DE5" w:rsidP="00F11DE5">
      <w:pPr>
        <w:rPr>
          <w:color w:val="000000"/>
          <w:sz w:val="22"/>
          <w:szCs w:val="22"/>
          <w:u w:val="single"/>
        </w:rPr>
      </w:pPr>
    </w:p>
    <w:p w:rsidR="00F11DE5" w:rsidRDefault="00F11DE5" w:rsidP="00F11DE5">
      <w:pPr>
        <w:pStyle w:val="Zawartotabeli"/>
        <w:jc w:val="both"/>
        <w:rPr>
          <w:rFonts w:cs="Times New Roman"/>
          <w:sz w:val="22"/>
          <w:szCs w:val="22"/>
        </w:rPr>
      </w:pPr>
      <w:r w:rsidRPr="007B0B69">
        <w:rPr>
          <w:rFonts w:cs="Times New Roman"/>
          <w:bCs/>
          <w:sz w:val="22"/>
          <w:szCs w:val="22"/>
          <w:u w:val="single"/>
        </w:rPr>
        <w:t>Zakres terytorialny</w:t>
      </w:r>
      <w:r w:rsidRPr="007B0B69">
        <w:rPr>
          <w:rFonts w:cs="Times New Roman"/>
          <w:b/>
          <w:bCs/>
          <w:sz w:val="22"/>
          <w:szCs w:val="22"/>
        </w:rPr>
        <w:t>:</w:t>
      </w:r>
      <w:r w:rsidRPr="007B0B69">
        <w:rPr>
          <w:rFonts w:cs="Times New Roman"/>
          <w:sz w:val="22"/>
          <w:szCs w:val="22"/>
        </w:rPr>
        <w:t xml:space="preserve"> teren RP</w:t>
      </w:r>
    </w:p>
    <w:p w:rsidR="00C63E2C" w:rsidRDefault="00C63E2C" w:rsidP="00F11DE5">
      <w:pPr>
        <w:pStyle w:val="Zawartotabeli"/>
        <w:jc w:val="both"/>
        <w:rPr>
          <w:rFonts w:cs="Times New Roman"/>
          <w:sz w:val="22"/>
          <w:szCs w:val="22"/>
        </w:rPr>
      </w:pPr>
    </w:p>
    <w:p w:rsidR="00C63E2C" w:rsidRDefault="00C63E2C" w:rsidP="00F11DE5">
      <w:pPr>
        <w:pStyle w:val="Zawartotabeli"/>
        <w:jc w:val="both"/>
        <w:rPr>
          <w:rFonts w:cs="Times New Roman"/>
          <w:sz w:val="22"/>
          <w:szCs w:val="22"/>
        </w:rPr>
      </w:pPr>
    </w:p>
    <w:p w:rsidR="00F11DE5" w:rsidRDefault="00F11DE5" w:rsidP="00F11DE5">
      <w:pPr>
        <w:jc w:val="both"/>
        <w:rPr>
          <w:bCs/>
          <w:color w:val="000000"/>
          <w:sz w:val="22"/>
          <w:szCs w:val="22"/>
          <w:u w:val="single"/>
        </w:rPr>
      </w:pPr>
    </w:p>
    <w:p w:rsidR="00C63E2C" w:rsidRDefault="00C63E2C" w:rsidP="00F11DE5">
      <w:pPr>
        <w:jc w:val="both"/>
        <w:rPr>
          <w:bCs/>
          <w:color w:val="000000"/>
          <w:sz w:val="22"/>
          <w:szCs w:val="22"/>
          <w:u w:val="single"/>
        </w:rPr>
      </w:pPr>
    </w:p>
    <w:p w:rsidR="00F11DE5" w:rsidRPr="007B0B69" w:rsidRDefault="00F11DE5" w:rsidP="00F11DE5">
      <w:pPr>
        <w:jc w:val="both"/>
        <w:rPr>
          <w:bCs/>
          <w:color w:val="000000"/>
          <w:sz w:val="22"/>
          <w:szCs w:val="22"/>
          <w:u w:val="single"/>
        </w:rPr>
      </w:pPr>
      <w:r w:rsidRPr="007B0B69">
        <w:rPr>
          <w:bCs/>
          <w:color w:val="000000"/>
          <w:sz w:val="22"/>
          <w:szCs w:val="22"/>
          <w:u w:val="single"/>
        </w:rPr>
        <w:lastRenderedPageBreak/>
        <w:t xml:space="preserve">Szkodowość: </w:t>
      </w:r>
    </w:p>
    <w:p w:rsidR="00F11DE5" w:rsidRPr="007B0B69" w:rsidRDefault="00F11DE5" w:rsidP="00F11DE5">
      <w:pPr>
        <w:jc w:val="both"/>
        <w:rPr>
          <w:color w:val="000000"/>
          <w:sz w:val="22"/>
          <w:szCs w:val="22"/>
        </w:rPr>
      </w:pPr>
    </w:p>
    <w:p w:rsidR="00F11DE5" w:rsidRPr="007B0B69" w:rsidRDefault="00981CD6" w:rsidP="00F11DE5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W żadnym czasie </w:t>
      </w:r>
      <w:r w:rsidR="00F11DE5" w:rsidRPr="007B0B69">
        <w:rPr>
          <w:color w:val="000000"/>
          <w:sz w:val="22"/>
          <w:szCs w:val="22"/>
        </w:rPr>
        <w:t>nie zostało zgłoszone żadne roszczenie przeciwko obecnym członkom władz</w:t>
      </w:r>
      <w:r w:rsidR="00F11DE5">
        <w:rPr>
          <w:color w:val="000000"/>
          <w:sz w:val="22"/>
          <w:szCs w:val="22"/>
        </w:rPr>
        <w:t xml:space="preserve"> Przedsiębiorstwa Miejskiego MZUM PL. S</w:t>
      </w:r>
      <w:r>
        <w:rPr>
          <w:color w:val="000000"/>
          <w:sz w:val="22"/>
          <w:szCs w:val="22"/>
        </w:rPr>
        <w:t>.A.</w:t>
      </w:r>
      <w:r w:rsidR="00F11DE5">
        <w:rPr>
          <w:color w:val="000000"/>
          <w:sz w:val="22"/>
          <w:szCs w:val="22"/>
        </w:rPr>
        <w:t>w Dąbrowie Górniczej.</w:t>
      </w:r>
    </w:p>
    <w:p w:rsidR="00F11DE5" w:rsidRPr="007B0B69" w:rsidRDefault="00F11DE5" w:rsidP="00F11DE5">
      <w:pPr>
        <w:jc w:val="both"/>
        <w:rPr>
          <w:color w:val="000000"/>
          <w:sz w:val="22"/>
          <w:szCs w:val="22"/>
        </w:rPr>
      </w:pPr>
    </w:p>
    <w:p w:rsidR="00F11DE5" w:rsidRPr="007B0B69" w:rsidRDefault="00F11DE5" w:rsidP="00F11DE5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</w:t>
      </w:r>
      <w:r w:rsidRPr="007B0B69">
        <w:rPr>
          <w:color w:val="000000"/>
          <w:sz w:val="22"/>
          <w:szCs w:val="22"/>
        </w:rPr>
        <w:t xml:space="preserve">a dzień </w:t>
      </w:r>
      <w:r w:rsidR="00981CD6">
        <w:rPr>
          <w:color w:val="000000"/>
          <w:sz w:val="22"/>
          <w:szCs w:val="22"/>
        </w:rPr>
        <w:t>06.03.2015r.</w:t>
      </w:r>
      <w:r>
        <w:rPr>
          <w:color w:val="000000"/>
          <w:sz w:val="22"/>
          <w:szCs w:val="22"/>
        </w:rPr>
        <w:t xml:space="preserve"> roku  </w:t>
      </w:r>
      <w:r w:rsidRPr="007B0B69">
        <w:rPr>
          <w:color w:val="000000"/>
          <w:sz w:val="22"/>
          <w:szCs w:val="22"/>
        </w:rPr>
        <w:t xml:space="preserve">nie są znane okoliczności lub wypadki mogące rodzić roszczenia w zakresie odpowiedzialności cywilnej członków władz  </w:t>
      </w:r>
      <w:r w:rsidR="00981CD6">
        <w:rPr>
          <w:color w:val="000000"/>
          <w:sz w:val="22"/>
          <w:szCs w:val="22"/>
        </w:rPr>
        <w:t xml:space="preserve">Przedsiębiorstwa Miejskiego MZUM PL. S.A. w Dąbrowie Górniczej  </w:t>
      </w:r>
      <w:r w:rsidRPr="007B0B69">
        <w:rPr>
          <w:color w:val="000000"/>
          <w:sz w:val="22"/>
          <w:szCs w:val="22"/>
        </w:rPr>
        <w:t>w okresie ubezpieczenia</w:t>
      </w:r>
    </w:p>
    <w:p w:rsidR="00F11DE5" w:rsidRPr="007B0B69" w:rsidRDefault="00F11DE5" w:rsidP="00F11DE5">
      <w:pPr>
        <w:jc w:val="both"/>
        <w:rPr>
          <w:sz w:val="22"/>
          <w:szCs w:val="22"/>
        </w:rPr>
      </w:pPr>
    </w:p>
    <w:p w:rsidR="00F11DE5" w:rsidRDefault="00F11DE5" w:rsidP="00F11DE5">
      <w:pPr>
        <w:jc w:val="both"/>
        <w:rPr>
          <w:sz w:val="22"/>
          <w:szCs w:val="22"/>
        </w:rPr>
      </w:pPr>
      <w:r>
        <w:rPr>
          <w:sz w:val="22"/>
          <w:szCs w:val="22"/>
        </w:rPr>
        <w:t>P</w:t>
      </w:r>
      <w:r w:rsidRPr="007B0B69">
        <w:rPr>
          <w:sz w:val="22"/>
          <w:szCs w:val="22"/>
        </w:rPr>
        <w:t>rzeciwko</w:t>
      </w:r>
      <w:r>
        <w:rPr>
          <w:sz w:val="22"/>
          <w:szCs w:val="22"/>
        </w:rPr>
        <w:t xml:space="preserve"> </w:t>
      </w:r>
      <w:r w:rsidR="00981CD6">
        <w:rPr>
          <w:color w:val="000000"/>
          <w:sz w:val="22"/>
          <w:szCs w:val="22"/>
        </w:rPr>
        <w:t xml:space="preserve">Przedsiębiorstwu Miejskiemu MZUM PL. S.A. w Dąbrowie Górniczej </w:t>
      </w:r>
      <w:r w:rsidRPr="007B0B69">
        <w:rPr>
          <w:sz w:val="22"/>
          <w:szCs w:val="22"/>
        </w:rPr>
        <w:t>ani przeciwko członkom jego władz nie toczy się żadne postępowanie:</w:t>
      </w:r>
    </w:p>
    <w:p w:rsidR="00F11DE5" w:rsidRPr="007B0B69" w:rsidRDefault="00F11DE5" w:rsidP="00F11DE5">
      <w:pPr>
        <w:numPr>
          <w:ilvl w:val="0"/>
          <w:numId w:val="14"/>
        </w:numPr>
        <w:suppressAutoHyphens w:val="0"/>
        <w:jc w:val="both"/>
        <w:rPr>
          <w:sz w:val="22"/>
          <w:szCs w:val="22"/>
        </w:rPr>
      </w:pPr>
      <w:r w:rsidRPr="007B0B69">
        <w:rPr>
          <w:sz w:val="22"/>
          <w:szCs w:val="22"/>
        </w:rPr>
        <w:t>sądowe o charakterze odszkodowawczym, monopolowym i podatkowym,</w:t>
      </w:r>
    </w:p>
    <w:p w:rsidR="00F11DE5" w:rsidRPr="007B0B69" w:rsidRDefault="00F11DE5" w:rsidP="00F11DE5">
      <w:pPr>
        <w:numPr>
          <w:ilvl w:val="0"/>
          <w:numId w:val="14"/>
        </w:numPr>
        <w:jc w:val="both"/>
        <w:rPr>
          <w:sz w:val="22"/>
          <w:szCs w:val="22"/>
        </w:rPr>
      </w:pPr>
      <w:r w:rsidRPr="007B0B69">
        <w:rPr>
          <w:sz w:val="22"/>
          <w:szCs w:val="22"/>
        </w:rPr>
        <w:t xml:space="preserve">administracyjne </w:t>
      </w:r>
    </w:p>
    <w:p w:rsidR="00F11DE5" w:rsidRPr="007B0B69" w:rsidRDefault="00F11DE5" w:rsidP="00F11DE5">
      <w:pPr>
        <w:jc w:val="both"/>
        <w:rPr>
          <w:sz w:val="22"/>
          <w:szCs w:val="22"/>
        </w:rPr>
      </w:pPr>
      <w:r w:rsidRPr="007B0B69">
        <w:rPr>
          <w:sz w:val="22"/>
          <w:szCs w:val="22"/>
        </w:rPr>
        <w:t>oraz członkom jego władz nie wiadomo o jakichkolwiek przygotowaniach do nich.</w:t>
      </w:r>
    </w:p>
    <w:p w:rsidR="00F11DE5" w:rsidRDefault="00F11DE5" w:rsidP="00F11DE5">
      <w:pPr>
        <w:rPr>
          <w:color w:val="000000"/>
          <w:sz w:val="22"/>
          <w:szCs w:val="22"/>
          <w:u w:val="single"/>
        </w:rPr>
      </w:pPr>
    </w:p>
    <w:p w:rsidR="00F11DE5" w:rsidRPr="00C63E2C" w:rsidRDefault="00F11DE5" w:rsidP="00C63E2C">
      <w:pPr>
        <w:spacing w:line="276" w:lineRule="auto"/>
        <w:rPr>
          <w:color w:val="000000"/>
          <w:sz w:val="22"/>
          <w:szCs w:val="22"/>
        </w:rPr>
      </w:pPr>
      <w:r w:rsidRPr="000C0564">
        <w:rPr>
          <w:color w:val="000000"/>
          <w:sz w:val="22"/>
          <w:szCs w:val="22"/>
          <w:u w:val="single"/>
        </w:rPr>
        <w:t>Suma ubezpieczenia</w:t>
      </w:r>
      <w:r w:rsidRPr="00441D4B">
        <w:rPr>
          <w:color w:val="000000"/>
          <w:sz w:val="22"/>
          <w:szCs w:val="22"/>
        </w:rPr>
        <w:t xml:space="preserve">: </w:t>
      </w:r>
      <w:r w:rsidRPr="000C0564">
        <w:rPr>
          <w:color w:val="000000"/>
          <w:sz w:val="22"/>
          <w:szCs w:val="22"/>
        </w:rPr>
        <w:t>1 000 000,00 zł</w:t>
      </w:r>
      <w:r>
        <w:rPr>
          <w:color w:val="000000"/>
          <w:sz w:val="22"/>
          <w:szCs w:val="22"/>
        </w:rPr>
        <w:t xml:space="preserve"> (jeden milion złotych 00/100)</w:t>
      </w:r>
    </w:p>
    <w:p w:rsidR="00F11DE5" w:rsidRDefault="00F11DE5" w:rsidP="00C63E2C">
      <w:pPr>
        <w:spacing w:line="276" w:lineRule="auto"/>
        <w:rPr>
          <w:color w:val="000000"/>
          <w:sz w:val="22"/>
          <w:szCs w:val="22"/>
          <w:u w:val="single"/>
        </w:rPr>
      </w:pPr>
      <w:r>
        <w:rPr>
          <w:color w:val="000000"/>
          <w:sz w:val="22"/>
          <w:szCs w:val="22"/>
          <w:u w:val="single"/>
        </w:rPr>
        <w:t>Wymagany zakres ubezpieczenia oraz dopuszczalne podlimity sumy ubezpieczenia:</w:t>
      </w:r>
    </w:p>
    <w:p w:rsidR="006E3382" w:rsidRPr="00744C75" w:rsidRDefault="006E3382" w:rsidP="00744C75">
      <w:pPr>
        <w:pStyle w:val="Zawartotabeli"/>
        <w:jc w:val="both"/>
        <w:rPr>
          <w:rFonts w:cs="Times New Roman"/>
          <w:sz w:val="22"/>
          <w:szCs w:val="22"/>
        </w:rPr>
      </w:pPr>
    </w:p>
    <w:p w:rsidR="00D801B1" w:rsidRPr="00BE2668" w:rsidRDefault="00D801B1" w:rsidP="00744C75">
      <w:pPr>
        <w:pStyle w:val="Zawartotabeli"/>
        <w:jc w:val="both"/>
        <w:rPr>
          <w:rFonts w:cs="Times New Roman"/>
          <w:b/>
          <w:sz w:val="22"/>
          <w:szCs w:val="22"/>
        </w:rPr>
      </w:pPr>
      <w:r w:rsidRPr="00BE2668">
        <w:rPr>
          <w:rFonts w:cs="Times New Roman"/>
          <w:b/>
          <w:sz w:val="22"/>
          <w:szCs w:val="22"/>
        </w:rPr>
        <w:t>ZAKRES OBLIGATORYJNY:</w:t>
      </w:r>
    </w:p>
    <w:p w:rsidR="00441D4B" w:rsidRPr="00BE2668" w:rsidRDefault="00441D4B" w:rsidP="00BE2668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hAnsi="Times New Roman"/>
          <w:bCs/>
        </w:rPr>
      </w:pPr>
      <w:r w:rsidRPr="00BE2668">
        <w:rPr>
          <w:rFonts w:ascii="Times New Roman" w:hAnsi="Times New Roman"/>
          <w:bCs/>
        </w:rPr>
        <w:t>Limit Dodatkowy dla członków rady nadzorczej –</w:t>
      </w:r>
      <w:r w:rsidR="00744C75" w:rsidRPr="00BE2668">
        <w:rPr>
          <w:rFonts w:ascii="Times New Roman" w:hAnsi="Times New Roman"/>
          <w:bCs/>
        </w:rPr>
        <w:t xml:space="preserve"> </w:t>
      </w:r>
      <w:r w:rsidR="00744C75" w:rsidRPr="00BE2668">
        <w:rPr>
          <w:rFonts w:ascii="Times New Roman" w:hAnsi="Times New Roman"/>
          <w:i/>
        </w:rPr>
        <w:t>20% sumy ubezpieczenia</w:t>
      </w:r>
      <w:r w:rsidRPr="00BE2668">
        <w:rPr>
          <w:rFonts w:ascii="Times New Roman" w:hAnsi="Times New Roman"/>
          <w:bCs/>
        </w:rPr>
        <w:t>;</w:t>
      </w:r>
    </w:p>
    <w:p w:rsidR="00441D4B" w:rsidRPr="00BE2668" w:rsidRDefault="00441D4B" w:rsidP="00BE2668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hAnsi="Times New Roman"/>
          <w:bCs/>
        </w:rPr>
      </w:pPr>
      <w:r w:rsidRPr="00BE2668">
        <w:rPr>
          <w:rFonts w:ascii="Times New Roman" w:hAnsi="Times New Roman"/>
          <w:bCs/>
        </w:rPr>
        <w:t>Koszty Obrony</w:t>
      </w:r>
      <w:r w:rsidR="00744C75" w:rsidRPr="00BE2668">
        <w:rPr>
          <w:rFonts w:ascii="Times New Roman" w:hAnsi="Times New Roman"/>
          <w:bCs/>
        </w:rPr>
        <w:t xml:space="preserve"> - </w:t>
      </w:r>
      <w:r w:rsidR="00744C75" w:rsidRPr="00BE2668">
        <w:rPr>
          <w:rFonts w:ascii="Times New Roman" w:hAnsi="Times New Roman"/>
          <w:i/>
        </w:rPr>
        <w:t>20% sumy ubezpieczenia</w:t>
      </w:r>
    </w:p>
    <w:p w:rsidR="00441D4B" w:rsidRPr="00BE2668" w:rsidRDefault="00441D4B" w:rsidP="00BE2668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hAnsi="Times New Roman"/>
          <w:bCs/>
        </w:rPr>
      </w:pPr>
      <w:r w:rsidRPr="00BE2668">
        <w:rPr>
          <w:rFonts w:ascii="Times New Roman" w:hAnsi="Times New Roman"/>
          <w:bCs/>
        </w:rPr>
        <w:t>Koszty Postępowania Przygotowawczego</w:t>
      </w:r>
      <w:r w:rsidR="00744C75" w:rsidRPr="00BE2668">
        <w:rPr>
          <w:rFonts w:ascii="Times New Roman" w:hAnsi="Times New Roman"/>
          <w:bCs/>
        </w:rPr>
        <w:t xml:space="preserve"> - </w:t>
      </w:r>
      <w:r w:rsidR="00744C75" w:rsidRPr="00BE2668">
        <w:rPr>
          <w:rFonts w:ascii="Times New Roman" w:hAnsi="Times New Roman"/>
          <w:i/>
        </w:rPr>
        <w:t>20% sumy ubezpieczenia;</w:t>
      </w:r>
    </w:p>
    <w:p w:rsidR="00441D4B" w:rsidRPr="00BE2668" w:rsidRDefault="00441D4B" w:rsidP="00BE2668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hAnsi="Times New Roman"/>
          <w:bCs/>
        </w:rPr>
      </w:pPr>
      <w:r w:rsidRPr="00BE2668">
        <w:rPr>
          <w:rFonts w:ascii="Times New Roman" w:hAnsi="Times New Roman"/>
          <w:bCs/>
        </w:rPr>
        <w:t>Naruszenie Praw Pracowniczych</w:t>
      </w:r>
      <w:r w:rsidR="00744C75" w:rsidRPr="00BE2668">
        <w:rPr>
          <w:rFonts w:ascii="Times New Roman" w:hAnsi="Times New Roman"/>
          <w:bCs/>
        </w:rPr>
        <w:t xml:space="preserve"> </w:t>
      </w:r>
      <w:r w:rsidR="00BE2668" w:rsidRPr="00BE2668">
        <w:rPr>
          <w:rFonts w:ascii="Times New Roman" w:hAnsi="Times New Roman"/>
          <w:bCs/>
        </w:rPr>
        <w:t xml:space="preserve"> - </w:t>
      </w:r>
      <w:r w:rsidR="00BE2668" w:rsidRPr="00BE2668">
        <w:rPr>
          <w:rFonts w:ascii="Times New Roman" w:hAnsi="Times New Roman"/>
          <w:bCs/>
          <w:i/>
        </w:rPr>
        <w:t>do wysokości sumy ubezpieczenia;</w:t>
      </w:r>
    </w:p>
    <w:p w:rsidR="00441D4B" w:rsidRPr="00BE2668" w:rsidRDefault="00441D4B" w:rsidP="00BE2668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hAnsi="Times New Roman"/>
          <w:bCs/>
        </w:rPr>
      </w:pPr>
      <w:r w:rsidRPr="00BE2668">
        <w:rPr>
          <w:rFonts w:ascii="Times New Roman" w:hAnsi="Times New Roman"/>
          <w:bCs/>
        </w:rPr>
        <w:t>Ochrona Członka Organu Innego Podmiotu</w:t>
      </w:r>
      <w:r w:rsidR="00BE2668" w:rsidRPr="00BE2668">
        <w:rPr>
          <w:rFonts w:ascii="Times New Roman" w:hAnsi="Times New Roman"/>
          <w:bCs/>
        </w:rPr>
        <w:t xml:space="preserve"> - </w:t>
      </w:r>
      <w:r w:rsidR="00BE2668" w:rsidRPr="00BE2668">
        <w:rPr>
          <w:rFonts w:ascii="Times New Roman" w:hAnsi="Times New Roman"/>
          <w:bCs/>
          <w:i/>
        </w:rPr>
        <w:t>do wysokości sumy ubezpieczenia;</w:t>
      </w:r>
    </w:p>
    <w:p w:rsidR="00441D4B" w:rsidRPr="00BE2668" w:rsidRDefault="00441D4B" w:rsidP="00BE2668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hAnsi="Times New Roman"/>
          <w:bCs/>
        </w:rPr>
      </w:pPr>
      <w:r w:rsidRPr="00BE2668">
        <w:rPr>
          <w:rFonts w:ascii="Times New Roman" w:hAnsi="Times New Roman"/>
          <w:bCs/>
        </w:rPr>
        <w:t>Nowe Podmioty Zależne</w:t>
      </w:r>
      <w:r w:rsidR="00BE2668" w:rsidRPr="00BE2668">
        <w:rPr>
          <w:rFonts w:ascii="Times New Roman" w:hAnsi="Times New Roman"/>
          <w:bCs/>
        </w:rPr>
        <w:t xml:space="preserve"> - </w:t>
      </w:r>
      <w:r w:rsidR="00BE2668" w:rsidRPr="00BE2668">
        <w:rPr>
          <w:rFonts w:ascii="Times New Roman" w:hAnsi="Times New Roman"/>
          <w:bCs/>
          <w:i/>
        </w:rPr>
        <w:t>do wysokości sumy ubezpieczenia;</w:t>
      </w:r>
    </w:p>
    <w:p w:rsidR="00441D4B" w:rsidRPr="00BE2668" w:rsidRDefault="00441D4B" w:rsidP="00BE2668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hAnsi="Times New Roman"/>
          <w:bCs/>
        </w:rPr>
      </w:pPr>
      <w:r w:rsidRPr="00BE2668">
        <w:rPr>
          <w:rFonts w:ascii="Times New Roman" w:hAnsi="Times New Roman"/>
          <w:bCs/>
        </w:rPr>
        <w:t>Okres Dodatkowy dla Ubezpieczonego</w:t>
      </w:r>
      <w:r w:rsidR="00BE2668" w:rsidRPr="00BE2668">
        <w:rPr>
          <w:rFonts w:ascii="Times New Roman" w:hAnsi="Times New Roman"/>
          <w:bCs/>
        </w:rPr>
        <w:t xml:space="preserve"> – </w:t>
      </w:r>
      <w:r w:rsidR="00BE2668" w:rsidRPr="00BE2668">
        <w:rPr>
          <w:rFonts w:ascii="Times New Roman" w:hAnsi="Times New Roman"/>
          <w:bCs/>
          <w:i/>
        </w:rPr>
        <w:t>36 miesięcy;</w:t>
      </w:r>
    </w:p>
    <w:p w:rsidR="00441D4B" w:rsidRPr="00BE2668" w:rsidRDefault="00441D4B" w:rsidP="00BE2668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hAnsi="Times New Roman"/>
          <w:bCs/>
        </w:rPr>
      </w:pPr>
      <w:r w:rsidRPr="00BE2668">
        <w:rPr>
          <w:rFonts w:ascii="Times New Roman" w:hAnsi="Times New Roman"/>
          <w:bCs/>
        </w:rPr>
        <w:t>Dożywotni Okres Dodatkowy dla ustępującej Osoby Ubezpieczonej</w:t>
      </w:r>
      <w:r w:rsidR="00BE2668" w:rsidRPr="00BE2668">
        <w:rPr>
          <w:rFonts w:ascii="Times New Roman" w:hAnsi="Times New Roman"/>
          <w:bCs/>
        </w:rPr>
        <w:t>;</w:t>
      </w:r>
    </w:p>
    <w:p w:rsidR="00441D4B" w:rsidRPr="00BE2668" w:rsidRDefault="00441D4B" w:rsidP="00BE2668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rPr>
          <w:rFonts w:ascii="Times New Roman" w:hAnsi="Times New Roman"/>
          <w:bCs/>
        </w:rPr>
      </w:pPr>
      <w:r w:rsidRPr="00BE2668">
        <w:rPr>
          <w:rFonts w:ascii="Times New Roman" w:hAnsi="Times New Roman"/>
          <w:bCs/>
        </w:rPr>
        <w:t>Odpowiedzialność Osoby Ubezpieczonej za zobowiązania publicznoprawne Spółki</w:t>
      </w:r>
      <w:r w:rsidR="00744C75" w:rsidRPr="00BE2668">
        <w:rPr>
          <w:rFonts w:ascii="Times New Roman" w:hAnsi="Times New Roman"/>
          <w:bCs/>
        </w:rPr>
        <w:t xml:space="preserve"> - </w:t>
      </w:r>
      <w:r w:rsidR="00744C75" w:rsidRPr="00BE2668">
        <w:rPr>
          <w:rFonts w:ascii="Times New Roman" w:hAnsi="Times New Roman"/>
          <w:i/>
        </w:rPr>
        <w:t>20% sumy ubezpieczenia;</w:t>
      </w:r>
    </w:p>
    <w:p w:rsidR="00441D4B" w:rsidRPr="00BE2668" w:rsidRDefault="00441D4B" w:rsidP="00BE2668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hAnsi="Times New Roman"/>
          <w:bCs/>
        </w:rPr>
      </w:pPr>
      <w:r w:rsidRPr="00BE2668">
        <w:rPr>
          <w:rFonts w:ascii="Times New Roman" w:hAnsi="Times New Roman"/>
          <w:bCs/>
        </w:rPr>
        <w:t>Grzywny i Kary Administracyjne</w:t>
      </w:r>
      <w:r w:rsidR="00744C75" w:rsidRPr="00BE2668">
        <w:rPr>
          <w:rFonts w:ascii="Times New Roman" w:hAnsi="Times New Roman"/>
          <w:bCs/>
        </w:rPr>
        <w:t xml:space="preserve"> - </w:t>
      </w:r>
      <w:r w:rsidR="00744C75" w:rsidRPr="00BE2668">
        <w:rPr>
          <w:rFonts w:ascii="Times New Roman" w:hAnsi="Times New Roman"/>
          <w:i/>
        </w:rPr>
        <w:t>20% sumy ubezpieczenia;</w:t>
      </w:r>
    </w:p>
    <w:p w:rsidR="00441D4B" w:rsidRPr="00BE2668" w:rsidRDefault="00441D4B" w:rsidP="00BE2668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hAnsi="Times New Roman"/>
          <w:bCs/>
        </w:rPr>
      </w:pPr>
      <w:r w:rsidRPr="00BE2668">
        <w:rPr>
          <w:rFonts w:ascii="Times New Roman" w:hAnsi="Times New Roman"/>
          <w:bCs/>
        </w:rPr>
        <w:t>Współmałżonkowie i Spadkobiercy</w:t>
      </w:r>
      <w:r w:rsidR="00BE2668" w:rsidRPr="00BE2668">
        <w:rPr>
          <w:rFonts w:ascii="Times New Roman" w:hAnsi="Times New Roman"/>
          <w:bCs/>
        </w:rPr>
        <w:t xml:space="preserve"> - </w:t>
      </w:r>
      <w:r w:rsidR="00BE2668" w:rsidRPr="00BE2668">
        <w:rPr>
          <w:rFonts w:ascii="Times New Roman" w:hAnsi="Times New Roman"/>
          <w:bCs/>
          <w:i/>
        </w:rPr>
        <w:t>do wysokości sumy ubezpieczenia;</w:t>
      </w:r>
    </w:p>
    <w:p w:rsidR="00441D4B" w:rsidRPr="00BE2668" w:rsidRDefault="00441D4B" w:rsidP="00BE2668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hAnsi="Times New Roman"/>
          <w:bCs/>
        </w:rPr>
      </w:pPr>
      <w:r w:rsidRPr="00BE2668">
        <w:rPr>
          <w:rFonts w:ascii="Times New Roman" w:hAnsi="Times New Roman"/>
          <w:bCs/>
        </w:rPr>
        <w:t>Koszty odzyskania dobrego imienia</w:t>
      </w:r>
      <w:r w:rsidR="00744C75" w:rsidRPr="00BE2668">
        <w:rPr>
          <w:rFonts w:ascii="Times New Roman" w:hAnsi="Times New Roman"/>
          <w:bCs/>
        </w:rPr>
        <w:t xml:space="preserve"> - </w:t>
      </w:r>
      <w:r w:rsidR="00744C75" w:rsidRPr="00BE2668">
        <w:rPr>
          <w:rFonts w:ascii="Times New Roman" w:hAnsi="Times New Roman"/>
          <w:i/>
        </w:rPr>
        <w:t>20% sumy ubezpieczenia;</w:t>
      </w:r>
    </w:p>
    <w:p w:rsidR="00441D4B" w:rsidRPr="00BE2668" w:rsidRDefault="00441D4B" w:rsidP="00BE2668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hAnsi="Times New Roman"/>
          <w:bCs/>
        </w:rPr>
      </w:pPr>
      <w:r w:rsidRPr="00BE2668">
        <w:rPr>
          <w:rFonts w:ascii="Times New Roman" w:hAnsi="Times New Roman"/>
          <w:bCs/>
        </w:rPr>
        <w:t xml:space="preserve">Kaucje, poręczenia i gwarancje </w:t>
      </w:r>
      <w:r w:rsidR="00BE2668" w:rsidRPr="00BE2668">
        <w:rPr>
          <w:rFonts w:ascii="Times New Roman" w:hAnsi="Times New Roman"/>
          <w:bCs/>
        </w:rPr>
        <w:t xml:space="preserve"> </w:t>
      </w:r>
      <w:r w:rsidR="00BE2668" w:rsidRPr="00BE2668">
        <w:rPr>
          <w:rFonts w:ascii="Times New Roman" w:hAnsi="Times New Roman"/>
          <w:bCs/>
          <w:i/>
        </w:rPr>
        <w:t>- 20% sumy ubezpieczenia;</w:t>
      </w:r>
      <w:r w:rsidR="00BE2668" w:rsidRPr="00BE2668">
        <w:rPr>
          <w:rFonts w:ascii="Times New Roman" w:hAnsi="Times New Roman"/>
          <w:bCs/>
        </w:rPr>
        <w:t xml:space="preserve"> </w:t>
      </w:r>
    </w:p>
    <w:p w:rsidR="00BE2668" w:rsidRPr="00BE2668" w:rsidRDefault="00BE2668" w:rsidP="00BE2668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hAnsi="Times New Roman"/>
          <w:bCs/>
        </w:rPr>
      </w:pPr>
      <w:r w:rsidRPr="00BE2668">
        <w:rPr>
          <w:rFonts w:ascii="Times New Roman" w:hAnsi="Times New Roman"/>
          <w:bCs/>
        </w:rPr>
        <w:t xml:space="preserve">Koszty Porady Prawnej - </w:t>
      </w:r>
      <w:r w:rsidRPr="00BE2668">
        <w:rPr>
          <w:rFonts w:ascii="Times New Roman" w:hAnsi="Times New Roman"/>
          <w:bCs/>
          <w:i/>
        </w:rPr>
        <w:t>20% sumy ubezpieczenia</w:t>
      </w:r>
    </w:p>
    <w:p w:rsidR="00744C75" w:rsidRPr="00BE2668" w:rsidRDefault="00744C75" w:rsidP="00BE2668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hAnsi="Times New Roman"/>
          <w:bCs/>
        </w:rPr>
      </w:pPr>
      <w:r w:rsidRPr="00BE2668">
        <w:rPr>
          <w:rFonts w:ascii="Times New Roman" w:hAnsi="Times New Roman"/>
          <w:bCs/>
        </w:rPr>
        <w:t>Koszty Obrony z tytułu Uszkodzenia Ciała lub Mienia</w:t>
      </w:r>
      <w:r w:rsidR="00BE2668" w:rsidRPr="00BE2668">
        <w:rPr>
          <w:rFonts w:ascii="Times New Roman" w:hAnsi="Times New Roman"/>
          <w:bCs/>
        </w:rPr>
        <w:t xml:space="preserve"> - </w:t>
      </w:r>
      <w:r w:rsidR="00BE2668" w:rsidRPr="00BE2668">
        <w:rPr>
          <w:rFonts w:ascii="Times New Roman" w:hAnsi="Times New Roman"/>
          <w:bCs/>
          <w:i/>
        </w:rPr>
        <w:t>do wysokości sumy ubezpieczenia;</w:t>
      </w:r>
    </w:p>
    <w:p w:rsidR="00744C75" w:rsidRPr="00BE2668" w:rsidRDefault="00744C75" w:rsidP="00BE2668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hAnsi="Times New Roman"/>
          <w:bCs/>
        </w:rPr>
      </w:pPr>
      <w:r w:rsidRPr="00BE2668">
        <w:rPr>
          <w:rFonts w:ascii="Times New Roman" w:hAnsi="Times New Roman"/>
          <w:bCs/>
        </w:rPr>
        <w:t>Koszty Stawiennictwa</w:t>
      </w:r>
      <w:r w:rsidR="00BE2668" w:rsidRPr="00BE2668">
        <w:rPr>
          <w:rFonts w:ascii="Times New Roman" w:hAnsi="Times New Roman"/>
          <w:bCs/>
        </w:rPr>
        <w:t xml:space="preserve"> -10% </w:t>
      </w:r>
      <w:r w:rsidR="00BE2668" w:rsidRPr="00BE2668">
        <w:rPr>
          <w:rFonts w:ascii="Times New Roman" w:hAnsi="Times New Roman"/>
          <w:bCs/>
          <w:i/>
        </w:rPr>
        <w:t xml:space="preserve"> sumy ubezpieczenia;</w:t>
      </w:r>
    </w:p>
    <w:p w:rsidR="00744C75" w:rsidRPr="00BE2668" w:rsidRDefault="00744C75" w:rsidP="00BE2668">
      <w:pPr>
        <w:pStyle w:val="Akapitzlist"/>
        <w:spacing w:after="0" w:line="240" w:lineRule="auto"/>
        <w:ind w:left="0"/>
        <w:rPr>
          <w:rFonts w:ascii="Times New Roman" w:hAnsi="Times New Roman"/>
          <w:bCs/>
        </w:rPr>
      </w:pPr>
    </w:p>
    <w:p w:rsidR="00F11DE5" w:rsidRPr="005735B1" w:rsidRDefault="00D801B1" w:rsidP="005735B1">
      <w:pPr>
        <w:rPr>
          <w:b/>
          <w:bCs/>
          <w:sz w:val="22"/>
          <w:szCs w:val="22"/>
        </w:rPr>
      </w:pPr>
      <w:r w:rsidRPr="005735B1">
        <w:rPr>
          <w:b/>
          <w:bCs/>
          <w:sz w:val="22"/>
          <w:szCs w:val="22"/>
        </w:rPr>
        <w:t>ZAKRES FAKULTATYWNY:</w:t>
      </w:r>
    </w:p>
    <w:p w:rsidR="005735B1" w:rsidRPr="005735B1" w:rsidRDefault="00C57771" w:rsidP="005735B1">
      <w:pPr>
        <w:pStyle w:val="Akapitzlist"/>
        <w:numPr>
          <w:ilvl w:val="0"/>
          <w:numId w:val="35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hAnsi="Times New Roman"/>
          <w:bCs/>
        </w:rPr>
      </w:pPr>
      <w:r w:rsidRPr="005735B1">
        <w:rPr>
          <w:rFonts w:ascii="Times New Roman" w:hAnsi="Times New Roman"/>
          <w:bCs/>
        </w:rPr>
        <w:t>Koszty wsparcia psychologicznego</w:t>
      </w:r>
      <w:r w:rsidR="00441D4B" w:rsidRPr="005735B1">
        <w:rPr>
          <w:rFonts w:ascii="Times New Roman" w:hAnsi="Times New Roman"/>
          <w:bCs/>
        </w:rPr>
        <w:t xml:space="preserve"> –</w:t>
      </w:r>
      <w:r w:rsidR="00BE2668" w:rsidRPr="005735B1">
        <w:rPr>
          <w:rFonts w:ascii="Times New Roman" w:hAnsi="Times New Roman"/>
          <w:bCs/>
        </w:rPr>
        <w:t xml:space="preserve"> </w:t>
      </w:r>
      <w:r w:rsidR="005735B1" w:rsidRPr="005735B1">
        <w:rPr>
          <w:rFonts w:ascii="Times New Roman" w:hAnsi="Times New Roman"/>
          <w:bCs/>
          <w:i/>
        </w:rPr>
        <w:t>10% sumy ubezpieczenia</w:t>
      </w:r>
      <w:r w:rsidR="005735B1" w:rsidRPr="005735B1">
        <w:rPr>
          <w:rFonts w:ascii="Times New Roman" w:hAnsi="Times New Roman"/>
          <w:bCs/>
        </w:rPr>
        <w:t>;</w:t>
      </w:r>
    </w:p>
    <w:p w:rsidR="005735B1" w:rsidRPr="005735B1" w:rsidRDefault="00441D4B" w:rsidP="005735B1">
      <w:pPr>
        <w:pStyle w:val="Akapitzlist"/>
        <w:numPr>
          <w:ilvl w:val="0"/>
          <w:numId w:val="35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hAnsi="Times New Roman"/>
          <w:bCs/>
          <w:i/>
        </w:rPr>
      </w:pPr>
      <w:r w:rsidRPr="005735B1">
        <w:rPr>
          <w:rFonts w:ascii="Times New Roman" w:hAnsi="Times New Roman"/>
          <w:bCs/>
        </w:rPr>
        <w:t>Ochrona dla Spółki w związku z Roszczeniami z tytułu Papierów Wartościowych</w:t>
      </w:r>
      <w:r w:rsidR="005735B1">
        <w:rPr>
          <w:rFonts w:ascii="Times New Roman" w:hAnsi="Times New Roman"/>
          <w:bCs/>
        </w:rPr>
        <w:t xml:space="preserve"> </w:t>
      </w:r>
      <w:r w:rsidR="005735B1" w:rsidRPr="005735B1">
        <w:rPr>
          <w:rFonts w:ascii="Times New Roman" w:hAnsi="Times New Roman"/>
          <w:bCs/>
        </w:rPr>
        <w:t xml:space="preserve">– </w:t>
      </w:r>
      <w:r w:rsidR="005735B1" w:rsidRPr="005735B1">
        <w:rPr>
          <w:rFonts w:ascii="Times New Roman" w:hAnsi="Times New Roman"/>
          <w:bCs/>
          <w:i/>
        </w:rPr>
        <w:t xml:space="preserve">10% sumy  </w:t>
      </w:r>
    </w:p>
    <w:p w:rsidR="005735B1" w:rsidRPr="005735B1" w:rsidRDefault="005735B1" w:rsidP="005735B1">
      <w:pPr>
        <w:pStyle w:val="Akapitzlist"/>
        <w:spacing w:after="0" w:line="240" w:lineRule="auto"/>
        <w:ind w:left="0"/>
        <w:rPr>
          <w:rFonts w:ascii="Times New Roman" w:hAnsi="Times New Roman"/>
          <w:bCs/>
          <w:i/>
        </w:rPr>
      </w:pPr>
      <w:r w:rsidRPr="005735B1">
        <w:rPr>
          <w:rFonts w:ascii="Times New Roman" w:hAnsi="Times New Roman"/>
          <w:bCs/>
          <w:i/>
        </w:rPr>
        <w:t xml:space="preserve">        ubezpieczenia;</w:t>
      </w:r>
    </w:p>
    <w:p w:rsidR="005735B1" w:rsidRDefault="00441D4B" w:rsidP="005735B1">
      <w:pPr>
        <w:pStyle w:val="Akapitzlist"/>
        <w:numPr>
          <w:ilvl w:val="0"/>
          <w:numId w:val="35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hAnsi="Times New Roman"/>
          <w:bCs/>
        </w:rPr>
      </w:pPr>
      <w:r w:rsidRPr="005735B1">
        <w:rPr>
          <w:rFonts w:ascii="Times New Roman" w:hAnsi="Times New Roman"/>
          <w:bCs/>
        </w:rPr>
        <w:t>Koszty Postępowania Ekstradycyjnego</w:t>
      </w:r>
      <w:r w:rsidR="005735B1">
        <w:rPr>
          <w:rFonts w:ascii="Times New Roman" w:hAnsi="Times New Roman"/>
          <w:bCs/>
        </w:rPr>
        <w:t xml:space="preserve"> </w:t>
      </w:r>
      <w:r w:rsidR="005735B1" w:rsidRPr="005735B1">
        <w:rPr>
          <w:rFonts w:ascii="Times New Roman" w:hAnsi="Times New Roman"/>
          <w:bCs/>
        </w:rPr>
        <w:t xml:space="preserve">– </w:t>
      </w:r>
      <w:r w:rsidR="005735B1" w:rsidRPr="005735B1">
        <w:rPr>
          <w:rFonts w:ascii="Times New Roman" w:hAnsi="Times New Roman"/>
          <w:bCs/>
          <w:i/>
        </w:rPr>
        <w:t>10% sumy ubezpieczenia</w:t>
      </w:r>
      <w:r w:rsidR="005735B1" w:rsidRPr="005735B1">
        <w:rPr>
          <w:rFonts w:ascii="Times New Roman" w:hAnsi="Times New Roman"/>
          <w:bCs/>
        </w:rPr>
        <w:t>;</w:t>
      </w:r>
    </w:p>
    <w:p w:rsidR="005735B1" w:rsidRPr="005735B1" w:rsidRDefault="005735B1" w:rsidP="005735B1">
      <w:pPr>
        <w:pStyle w:val="Akapitzlist"/>
        <w:numPr>
          <w:ilvl w:val="0"/>
          <w:numId w:val="35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hAnsi="Times New Roman"/>
          <w:bCs/>
          <w:i/>
        </w:rPr>
      </w:pPr>
      <w:r w:rsidRPr="005735B1">
        <w:rPr>
          <w:rFonts w:ascii="Times New Roman" w:hAnsi="Times New Roman"/>
          <w:bCs/>
        </w:rPr>
        <w:t>Ochrona Ubezpieczeniowa w przypadku nowych emisji Papierów Wartościowych</w:t>
      </w:r>
      <w:r>
        <w:rPr>
          <w:rFonts w:ascii="Times New Roman" w:hAnsi="Times New Roman"/>
          <w:bCs/>
        </w:rPr>
        <w:t xml:space="preserve"> </w:t>
      </w:r>
      <w:r w:rsidRPr="005735B1">
        <w:rPr>
          <w:rFonts w:ascii="Times New Roman" w:hAnsi="Times New Roman"/>
          <w:bCs/>
          <w:i/>
        </w:rPr>
        <w:t xml:space="preserve">– 10% sumy  </w:t>
      </w:r>
    </w:p>
    <w:p w:rsidR="005735B1" w:rsidRPr="005735B1" w:rsidRDefault="005735B1" w:rsidP="005735B1">
      <w:pPr>
        <w:pStyle w:val="Akapitzlist"/>
        <w:spacing w:after="0" w:line="240" w:lineRule="auto"/>
        <w:ind w:left="0"/>
        <w:rPr>
          <w:rFonts w:ascii="Times New Roman" w:hAnsi="Times New Roman"/>
          <w:bCs/>
          <w:i/>
        </w:rPr>
      </w:pPr>
      <w:r w:rsidRPr="005735B1">
        <w:rPr>
          <w:rFonts w:ascii="Times New Roman" w:hAnsi="Times New Roman"/>
          <w:bCs/>
          <w:i/>
        </w:rPr>
        <w:t xml:space="preserve">        Ubezpieczenia;</w:t>
      </w:r>
    </w:p>
    <w:p w:rsidR="005735B1" w:rsidRPr="005735B1" w:rsidRDefault="00441D4B" w:rsidP="005735B1">
      <w:pPr>
        <w:pStyle w:val="Akapitzlist"/>
        <w:numPr>
          <w:ilvl w:val="0"/>
          <w:numId w:val="35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hAnsi="Times New Roman"/>
          <w:bCs/>
        </w:rPr>
      </w:pPr>
      <w:r w:rsidRPr="005735B1">
        <w:rPr>
          <w:rFonts w:ascii="Times New Roman" w:hAnsi="Times New Roman"/>
          <w:bCs/>
        </w:rPr>
        <w:t>Koszty Zdarzenia Kryzysowego Spółki</w:t>
      </w:r>
      <w:r w:rsidR="005735B1">
        <w:rPr>
          <w:rFonts w:ascii="Times New Roman" w:hAnsi="Times New Roman"/>
          <w:bCs/>
        </w:rPr>
        <w:t xml:space="preserve"> </w:t>
      </w:r>
      <w:r w:rsidR="005735B1" w:rsidRPr="005735B1">
        <w:rPr>
          <w:rFonts w:ascii="Times New Roman" w:hAnsi="Times New Roman"/>
          <w:bCs/>
        </w:rPr>
        <w:t xml:space="preserve">– </w:t>
      </w:r>
      <w:r w:rsidR="005735B1" w:rsidRPr="005735B1">
        <w:rPr>
          <w:rFonts w:ascii="Times New Roman" w:hAnsi="Times New Roman"/>
          <w:bCs/>
          <w:i/>
        </w:rPr>
        <w:t>10% sumy ubezpieczenia</w:t>
      </w:r>
      <w:r w:rsidR="005735B1" w:rsidRPr="005735B1">
        <w:rPr>
          <w:rFonts w:ascii="Times New Roman" w:hAnsi="Times New Roman"/>
          <w:bCs/>
        </w:rPr>
        <w:t>;</w:t>
      </w:r>
    </w:p>
    <w:p w:rsidR="005735B1" w:rsidRPr="005735B1" w:rsidRDefault="00441D4B" w:rsidP="005735B1">
      <w:pPr>
        <w:pStyle w:val="Akapitzlist"/>
        <w:numPr>
          <w:ilvl w:val="0"/>
          <w:numId w:val="35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hAnsi="Times New Roman"/>
          <w:bCs/>
        </w:rPr>
      </w:pPr>
      <w:r w:rsidRPr="005735B1">
        <w:rPr>
          <w:rFonts w:ascii="Times New Roman" w:hAnsi="Times New Roman"/>
          <w:bCs/>
        </w:rPr>
        <w:t>Zagraniczne jurysdykcje</w:t>
      </w:r>
      <w:r w:rsidR="005735B1">
        <w:rPr>
          <w:rFonts w:ascii="Times New Roman" w:hAnsi="Times New Roman"/>
          <w:bCs/>
        </w:rPr>
        <w:t xml:space="preserve"> </w:t>
      </w:r>
      <w:r w:rsidR="005735B1" w:rsidRPr="005735B1">
        <w:rPr>
          <w:rFonts w:ascii="Times New Roman" w:hAnsi="Times New Roman"/>
          <w:bCs/>
        </w:rPr>
        <w:t xml:space="preserve">– </w:t>
      </w:r>
      <w:r w:rsidR="005735B1" w:rsidRPr="005735B1">
        <w:rPr>
          <w:rFonts w:ascii="Times New Roman" w:hAnsi="Times New Roman"/>
          <w:bCs/>
          <w:i/>
        </w:rPr>
        <w:t>10% sumy ubezpieczenia</w:t>
      </w:r>
      <w:r w:rsidR="005735B1" w:rsidRPr="005735B1">
        <w:rPr>
          <w:rFonts w:ascii="Times New Roman" w:hAnsi="Times New Roman"/>
          <w:bCs/>
        </w:rPr>
        <w:t>;</w:t>
      </w:r>
    </w:p>
    <w:p w:rsidR="00441D4B" w:rsidRPr="005735B1" w:rsidRDefault="00441D4B" w:rsidP="005735B1">
      <w:pPr>
        <w:pStyle w:val="Akapitzlist"/>
        <w:spacing w:after="0" w:line="240" w:lineRule="auto"/>
        <w:ind w:left="0"/>
        <w:rPr>
          <w:rFonts w:ascii="Times New Roman" w:hAnsi="Times New Roman"/>
          <w:bCs/>
        </w:rPr>
      </w:pPr>
    </w:p>
    <w:p w:rsidR="00F11DE5" w:rsidRPr="00A828C1" w:rsidRDefault="00F11DE5" w:rsidP="00F11DE5">
      <w:pPr>
        <w:spacing w:line="360" w:lineRule="auto"/>
        <w:rPr>
          <w:bCs/>
          <w:sz w:val="22"/>
          <w:szCs w:val="22"/>
          <w:u w:val="single"/>
        </w:rPr>
      </w:pPr>
      <w:r w:rsidRPr="00A828C1">
        <w:rPr>
          <w:bCs/>
          <w:sz w:val="22"/>
          <w:szCs w:val="22"/>
          <w:u w:val="single"/>
        </w:rPr>
        <w:t>Dokumenty uzupełniające:</w:t>
      </w:r>
    </w:p>
    <w:p w:rsidR="00F11DE5" w:rsidRDefault="00F11DE5" w:rsidP="000E3A6D">
      <w:pPr>
        <w:tabs>
          <w:tab w:val="left" w:pos="3600"/>
        </w:tabs>
        <w:autoSpaceDE w:val="0"/>
        <w:rPr>
          <w:sz w:val="22"/>
          <w:szCs w:val="22"/>
        </w:rPr>
      </w:pPr>
      <w:r w:rsidRPr="00507EAA">
        <w:rPr>
          <w:sz w:val="22"/>
          <w:szCs w:val="22"/>
        </w:rPr>
        <w:t xml:space="preserve">1. Bilans </w:t>
      </w:r>
      <w:r w:rsidR="0079023F">
        <w:rPr>
          <w:sz w:val="22"/>
          <w:szCs w:val="22"/>
        </w:rPr>
        <w:t>za 2012, 2013 rok. – Załącznik nr 16</w:t>
      </w:r>
      <w:r w:rsidRPr="00507EAA">
        <w:rPr>
          <w:sz w:val="22"/>
          <w:szCs w:val="22"/>
        </w:rPr>
        <w:t xml:space="preserve"> do SIWZ</w:t>
      </w:r>
    </w:p>
    <w:p w:rsidR="00F11DE5" w:rsidRDefault="0079023F" w:rsidP="000E3A6D">
      <w:pPr>
        <w:tabs>
          <w:tab w:val="left" w:pos="3600"/>
        </w:tabs>
        <w:autoSpaceDE w:val="0"/>
        <w:rPr>
          <w:sz w:val="22"/>
          <w:szCs w:val="22"/>
        </w:rPr>
      </w:pPr>
      <w:r>
        <w:rPr>
          <w:sz w:val="22"/>
          <w:szCs w:val="22"/>
        </w:rPr>
        <w:t>2. Rachunek zysków i strat za 2012, 2013 rok – Załącznik nr 17</w:t>
      </w:r>
      <w:r w:rsidR="00F11DE5">
        <w:rPr>
          <w:sz w:val="22"/>
          <w:szCs w:val="22"/>
        </w:rPr>
        <w:t xml:space="preserve"> do SIWZ </w:t>
      </w:r>
    </w:p>
    <w:p w:rsidR="00F11DE5" w:rsidRPr="00B3053D" w:rsidRDefault="00B3053D" w:rsidP="000E3A6D">
      <w:pPr>
        <w:tabs>
          <w:tab w:val="left" w:pos="3600"/>
        </w:tabs>
        <w:autoSpaceDE w:val="0"/>
        <w:rPr>
          <w:sz w:val="22"/>
          <w:szCs w:val="22"/>
        </w:rPr>
      </w:pPr>
      <w:r w:rsidRPr="00B3053D">
        <w:rPr>
          <w:sz w:val="22"/>
          <w:szCs w:val="22"/>
        </w:rPr>
        <w:t>3. F-01 za IV</w:t>
      </w:r>
      <w:r w:rsidR="00C63E2C">
        <w:rPr>
          <w:sz w:val="22"/>
          <w:szCs w:val="22"/>
        </w:rPr>
        <w:t xml:space="preserve"> </w:t>
      </w:r>
      <w:r w:rsidR="00F11DE5" w:rsidRPr="00B3053D">
        <w:rPr>
          <w:sz w:val="22"/>
          <w:szCs w:val="22"/>
        </w:rPr>
        <w:t>kw. 201</w:t>
      </w:r>
      <w:r w:rsidRPr="00B3053D">
        <w:rPr>
          <w:sz w:val="22"/>
          <w:szCs w:val="22"/>
        </w:rPr>
        <w:t>4</w:t>
      </w:r>
      <w:r w:rsidR="00F11DE5" w:rsidRPr="00B3053D">
        <w:rPr>
          <w:sz w:val="22"/>
          <w:szCs w:val="22"/>
        </w:rPr>
        <w:t xml:space="preserve"> roku</w:t>
      </w:r>
      <w:r w:rsidRPr="00B3053D">
        <w:rPr>
          <w:sz w:val="22"/>
          <w:szCs w:val="22"/>
        </w:rPr>
        <w:t xml:space="preserve"> oraz Rachunek zysków i strat za 2014 (na dzień ogłoszenia przetargu</w:t>
      </w:r>
      <w:r>
        <w:rPr>
          <w:sz w:val="22"/>
          <w:szCs w:val="22"/>
        </w:rPr>
        <w:t>,</w:t>
      </w:r>
      <w:r w:rsidRPr="00B3053D">
        <w:rPr>
          <w:sz w:val="22"/>
          <w:szCs w:val="22"/>
        </w:rPr>
        <w:t xml:space="preserve"> brak zatwierdzonego sprawozdania finansowego)</w:t>
      </w:r>
      <w:r w:rsidR="00F11DE5" w:rsidRPr="00B3053D">
        <w:rPr>
          <w:sz w:val="22"/>
          <w:szCs w:val="22"/>
        </w:rPr>
        <w:t xml:space="preserve"> – Załącznik nr 1</w:t>
      </w:r>
      <w:r w:rsidR="00E05B28">
        <w:rPr>
          <w:sz w:val="22"/>
          <w:szCs w:val="22"/>
        </w:rPr>
        <w:t>8</w:t>
      </w:r>
      <w:r w:rsidR="00F11DE5" w:rsidRPr="00B3053D">
        <w:rPr>
          <w:sz w:val="22"/>
          <w:szCs w:val="22"/>
        </w:rPr>
        <w:t xml:space="preserve"> do SIWZ </w:t>
      </w:r>
    </w:p>
    <w:p w:rsidR="00F11DE5" w:rsidRPr="00507EAA" w:rsidRDefault="00F11DE5" w:rsidP="000E3A6D">
      <w:pPr>
        <w:tabs>
          <w:tab w:val="left" w:pos="3600"/>
        </w:tabs>
        <w:autoSpaceDE w:val="0"/>
        <w:rPr>
          <w:sz w:val="22"/>
          <w:szCs w:val="22"/>
        </w:rPr>
      </w:pPr>
      <w:r>
        <w:rPr>
          <w:sz w:val="22"/>
          <w:szCs w:val="22"/>
        </w:rPr>
        <w:t>4</w:t>
      </w:r>
      <w:r w:rsidRPr="00507EAA">
        <w:rPr>
          <w:sz w:val="22"/>
          <w:szCs w:val="22"/>
        </w:rPr>
        <w:t>. Aktualny wypis z Krajowego Rej</w:t>
      </w:r>
      <w:r>
        <w:rPr>
          <w:sz w:val="22"/>
          <w:szCs w:val="22"/>
        </w:rPr>
        <w:t>estru Sądowego – Załącznik nr 1</w:t>
      </w:r>
      <w:r w:rsidR="0079023F">
        <w:rPr>
          <w:sz w:val="22"/>
          <w:szCs w:val="22"/>
        </w:rPr>
        <w:t>9</w:t>
      </w:r>
      <w:r w:rsidRPr="00507EAA">
        <w:rPr>
          <w:sz w:val="22"/>
          <w:szCs w:val="22"/>
        </w:rPr>
        <w:t xml:space="preserve"> do SIWZ</w:t>
      </w:r>
    </w:p>
    <w:p w:rsidR="00F11DE5" w:rsidRDefault="00F11DE5" w:rsidP="000E3A6D">
      <w:pPr>
        <w:tabs>
          <w:tab w:val="left" w:pos="3600"/>
        </w:tabs>
        <w:autoSpaceDE w:val="0"/>
        <w:rPr>
          <w:b/>
          <w:sz w:val="22"/>
          <w:szCs w:val="22"/>
        </w:rPr>
      </w:pPr>
      <w:r>
        <w:rPr>
          <w:sz w:val="22"/>
          <w:szCs w:val="22"/>
        </w:rPr>
        <w:t>5</w:t>
      </w:r>
      <w:r w:rsidRPr="00507EAA">
        <w:rPr>
          <w:sz w:val="22"/>
          <w:szCs w:val="22"/>
        </w:rPr>
        <w:t>. Aktualny akt założyciel</w:t>
      </w:r>
      <w:r w:rsidR="00E05B28">
        <w:rPr>
          <w:sz w:val="22"/>
          <w:szCs w:val="22"/>
        </w:rPr>
        <w:t>ski spółki – Załącznik nr 20</w:t>
      </w:r>
      <w:r w:rsidRPr="00507EAA">
        <w:rPr>
          <w:sz w:val="22"/>
          <w:szCs w:val="22"/>
        </w:rPr>
        <w:t xml:space="preserve"> do SIWZ</w:t>
      </w:r>
      <w:r w:rsidR="005735B1">
        <w:rPr>
          <w:sz w:val="22"/>
          <w:szCs w:val="22"/>
        </w:rPr>
        <w:t>.</w:t>
      </w:r>
      <w:r w:rsidRPr="00507EAA">
        <w:rPr>
          <w:sz w:val="22"/>
          <w:szCs w:val="22"/>
        </w:rPr>
        <w:t xml:space="preserve"> </w:t>
      </w:r>
      <w:r w:rsidRPr="000627C5">
        <w:rPr>
          <w:b/>
          <w:sz w:val="22"/>
          <w:szCs w:val="22"/>
        </w:rPr>
        <w:t xml:space="preserve">                      </w:t>
      </w:r>
    </w:p>
    <w:sectPr w:rsidR="00F11DE5" w:rsidSect="00214913">
      <w:headerReference w:type="default" r:id="rId13"/>
      <w:footerReference w:type="default" r:id="rId14"/>
      <w:pgSz w:w="11906" w:h="16838"/>
      <w:pgMar w:top="1417" w:right="141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48D6" w:rsidRDefault="001448D6">
      <w:r>
        <w:separator/>
      </w:r>
    </w:p>
  </w:endnote>
  <w:endnote w:type="continuationSeparator" w:id="0">
    <w:p w:rsidR="001448D6" w:rsidRDefault="00144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6266093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D85A77" w:rsidRPr="00E05B28" w:rsidRDefault="00D85A77">
        <w:pPr>
          <w:pStyle w:val="Stopka"/>
          <w:jc w:val="right"/>
          <w:rPr>
            <w:sz w:val="20"/>
            <w:szCs w:val="20"/>
          </w:rPr>
        </w:pPr>
        <w:r w:rsidRPr="00E05B28">
          <w:rPr>
            <w:sz w:val="20"/>
            <w:szCs w:val="20"/>
          </w:rPr>
          <w:fldChar w:fldCharType="begin"/>
        </w:r>
        <w:r w:rsidRPr="00E05B28">
          <w:rPr>
            <w:sz w:val="20"/>
            <w:szCs w:val="20"/>
          </w:rPr>
          <w:instrText>PAGE   \* MERGEFORMAT</w:instrText>
        </w:r>
        <w:r w:rsidRPr="00E05B28">
          <w:rPr>
            <w:sz w:val="20"/>
            <w:szCs w:val="20"/>
          </w:rPr>
          <w:fldChar w:fldCharType="separate"/>
        </w:r>
        <w:r w:rsidR="00A04E93">
          <w:rPr>
            <w:noProof/>
            <w:sz w:val="20"/>
            <w:szCs w:val="20"/>
          </w:rPr>
          <w:t>9</w:t>
        </w:r>
        <w:r w:rsidRPr="00E05B28">
          <w:rPr>
            <w:sz w:val="20"/>
            <w:szCs w:val="20"/>
          </w:rPr>
          <w:fldChar w:fldCharType="end"/>
        </w:r>
      </w:p>
    </w:sdtContent>
  </w:sdt>
  <w:p w:rsidR="00D85A77" w:rsidRDefault="00D85A7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48D6" w:rsidRDefault="001448D6">
      <w:r>
        <w:separator/>
      </w:r>
    </w:p>
  </w:footnote>
  <w:footnote w:type="continuationSeparator" w:id="0">
    <w:p w:rsidR="001448D6" w:rsidRDefault="001448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A77" w:rsidRDefault="00D85A77" w:rsidP="0079023F">
    <w:pPr>
      <w:pStyle w:val="Nagwek"/>
      <w:jc w:val="right"/>
    </w:pPr>
    <w:r>
      <w:t>Nr sprawy: ZP/001/PZ/2015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0"/>
    <w:multiLevelType w:val="multilevel"/>
    <w:tmpl w:val="00000010"/>
    <w:name w:val="WW8Num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580"/>
        </w:tabs>
        <w:ind w:left="5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DD4446"/>
    <w:multiLevelType w:val="hybridMultilevel"/>
    <w:tmpl w:val="E4820BB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0F52EC"/>
    <w:multiLevelType w:val="hybridMultilevel"/>
    <w:tmpl w:val="39C80E2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7F43F47"/>
    <w:multiLevelType w:val="hybridMultilevel"/>
    <w:tmpl w:val="AB36A03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821069D"/>
    <w:multiLevelType w:val="hybridMultilevel"/>
    <w:tmpl w:val="E530FCD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51629C"/>
    <w:multiLevelType w:val="hybridMultilevel"/>
    <w:tmpl w:val="4EFCA658"/>
    <w:lvl w:ilvl="0" w:tplc="1FEADB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1D784A"/>
    <w:multiLevelType w:val="hybridMultilevel"/>
    <w:tmpl w:val="750E21D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0DEB22E0"/>
    <w:multiLevelType w:val="hybridMultilevel"/>
    <w:tmpl w:val="56AA36DA"/>
    <w:lvl w:ilvl="0" w:tplc="BDAAA53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7D50A7A"/>
    <w:multiLevelType w:val="hybridMultilevel"/>
    <w:tmpl w:val="DA60348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8CA2F7D"/>
    <w:multiLevelType w:val="hybridMultilevel"/>
    <w:tmpl w:val="AC3E6CA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27ADBEC">
      <w:start w:val="4"/>
      <w:numFmt w:val="lowerLetter"/>
      <w:lvlText w:val="%2)"/>
      <w:lvlJc w:val="left"/>
      <w:pPr>
        <w:tabs>
          <w:tab w:val="num" w:pos="1545"/>
        </w:tabs>
        <w:ind w:left="1545" w:hanging="465"/>
      </w:pPr>
      <w:rPr>
        <w:rFonts w:cs="Times New Roman" w:hint="default"/>
        <w:u w:val="none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8DC544E"/>
    <w:multiLevelType w:val="hybridMultilevel"/>
    <w:tmpl w:val="0D56ED0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1AD87DFA"/>
    <w:multiLevelType w:val="hybridMultilevel"/>
    <w:tmpl w:val="AC3E6CA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27ADBEC">
      <w:start w:val="4"/>
      <w:numFmt w:val="lowerLetter"/>
      <w:lvlText w:val="%2)"/>
      <w:lvlJc w:val="left"/>
      <w:pPr>
        <w:tabs>
          <w:tab w:val="num" w:pos="1545"/>
        </w:tabs>
        <w:ind w:left="1545" w:hanging="465"/>
      </w:pPr>
      <w:rPr>
        <w:rFonts w:cs="Times New Roman" w:hint="default"/>
        <w:u w:val="none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60C5E93"/>
    <w:multiLevelType w:val="hybridMultilevel"/>
    <w:tmpl w:val="BA44342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C1F4B88"/>
    <w:multiLevelType w:val="hybridMultilevel"/>
    <w:tmpl w:val="E5EC42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D3759F5"/>
    <w:multiLevelType w:val="hybridMultilevel"/>
    <w:tmpl w:val="84E24C1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18C07A9"/>
    <w:multiLevelType w:val="hybridMultilevel"/>
    <w:tmpl w:val="A3A0BD3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7E332BB"/>
    <w:multiLevelType w:val="hybridMultilevel"/>
    <w:tmpl w:val="D9229B2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27ADBEC">
      <w:start w:val="4"/>
      <w:numFmt w:val="lowerLetter"/>
      <w:lvlText w:val="%2)"/>
      <w:lvlJc w:val="left"/>
      <w:pPr>
        <w:tabs>
          <w:tab w:val="num" w:pos="1545"/>
        </w:tabs>
        <w:ind w:left="1545" w:hanging="465"/>
      </w:pPr>
      <w:rPr>
        <w:rFonts w:cs="Times New Roman" w:hint="default"/>
        <w:u w:val="none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CDF749C"/>
    <w:multiLevelType w:val="hybridMultilevel"/>
    <w:tmpl w:val="1A826A9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44580F"/>
    <w:multiLevelType w:val="hybridMultilevel"/>
    <w:tmpl w:val="EFA65D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C2571A"/>
    <w:multiLevelType w:val="hybridMultilevel"/>
    <w:tmpl w:val="4016EDA6"/>
    <w:lvl w:ilvl="0" w:tplc="F35E1A1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5953127"/>
    <w:multiLevelType w:val="hybridMultilevel"/>
    <w:tmpl w:val="3E4A07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6A606C36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D836EC9"/>
    <w:multiLevelType w:val="hybridMultilevel"/>
    <w:tmpl w:val="0A1E71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53565B3C"/>
    <w:multiLevelType w:val="hybridMultilevel"/>
    <w:tmpl w:val="9FAADFC2"/>
    <w:lvl w:ilvl="0" w:tplc="A560BE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54DF37D1"/>
    <w:multiLevelType w:val="hybridMultilevel"/>
    <w:tmpl w:val="32A431CA"/>
    <w:lvl w:ilvl="0" w:tplc="3594C0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B3757D"/>
    <w:multiLevelType w:val="hybridMultilevel"/>
    <w:tmpl w:val="AC3E6CA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27ADBEC">
      <w:start w:val="4"/>
      <w:numFmt w:val="lowerLetter"/>
      <w:lvlText w:val="%2)"/>
      <w:lvlJc w:val="left"/>
      <w:pPr>
        <w:tabs>
          <w:tab w:val="num" w:pos="1545"/>
        </w:tabs>
        <w:ind w:left="1545" w:hanging="465"/>
      </w:pPr>
      <w:rPr>
        <w:rFonts w:cs="Times New Roman" w:hint="default"/>
        <w:u w:val="none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59D80340"/>
    <w:multiLevelType w:val="hybridMultilevel"/>
    <w:tmpl w:val="1C4CD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1762AE"/>
    <w:multiLevelType w:val="hybridMultilevel"/>
    <w:tmpl w:val="FAA89DA8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5EBC2E5C"/>
    <w:multiLevelType w:val="hybridMultilevel"/>
    <w:tmpl w:val="AECA11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04F769E"/>
    <w:multiLevelType w:val="hybridMultilevel"/>
    <w:tmpl w:val="BBF2A4C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063EEC"/>
    <w:multiLevelType w:val="hybridMultilevel"/>
    <w:tmpl w:val="2382A0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57604B"/>
    <w:multiLevelType w:val="hybridMultilevel"/>
    <w:tmpl w:val="E24E64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8A1CA5"/>
    <w:multiLevelType w:val="hybridMultilevel"/>
    <w:tmpl w:val="290C16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630E1C"/>
    <w:multiLevelType w:val="hybridMultilevel"/>
    <w:tmpl w:val="FCA29C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36D6601"/>
    <w:multiLevelType w:val="hybridMultilevel"/>
    <w:tmpl w:val="84E24C1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7BA7198A"/>
    <w:multiLevelType w:val="hybridMultilevel"/>
    <w:tmpl w:val="AD8A34D2"/>
    <w:lvl w:ilvl="0" w:tplc="0DACCD8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004A948">
      <w:start w:val="13"/>
      <w:numFmt w:val="upperRoman"/>
      <w:lvlText w:val="%2&gt;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2" w:tplc="0415001B">
      <w:start w:val="12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7D9F1EF1"/>
    <w:multiLevelType w:val="singleLevel"/>
    <w:tmpl w:val="0DB64BB8"/>
    <w:lvl w:ilvl="0">
      <w:start w:val="1"/>
      <w:numFmt w:val="upperRoman"/>
      <w:pStyle w:val="Nagwek9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cs="Times New Roman" w:hint="default"/>
        <w:b w:val="0"/>
        <w:i/>
        <w:sz w:val="24"/>
      </w:rPr>
    </w:lvl>
  </w:abstractNum>
  <w:abstractNum w:abstractNumId="36">
    <w:nsid w:val="7E7D5D84"/>
    <w:multiLevelType w:val="hybridMultilevel"/>
    <w:tmpl w:val="CCF2D9AA"/>
    <w:lvl w:ilvl="0" w:tplc="0415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"/>
  </w:num>
  <w:num w:numId="3">
    <w:abstractNumId w:val="12"/>
  </w:num>
  <w:num w:numId="4">
    <w:abstractNumId w:val="14"/>
  </w:num>
  <w:num w:numId="5">
    <w:abstractNumId w:val="20"/>
  </w:num>
  <w:num w:numId="6">
    <w:abstractNumId w:val="21"/>
  </w:num>
  <w:num w:numId="7">
    <w:abstractNumId w:val="4"/>
  </w:num>
  <w:num w:numId="8">
    <w:abstractNumId w:val="15"/>
  </w:num>
  <w:num w:numId="9">
    <w:abstractNumId w:val="36"/>
  </w:num>
  <w:num w:numId="10">
    <w:abstractNumId w:val="10"/>
  </w:num>
  <w:num w:numId="11">
    <w:abstractNumId w:val="26"/>
  </w:num>
  <w:num w:numId="12">
    <w:abstractNumId w:val="32"/>
  </w:num>
  <w:num w:numId="13">
    <w:abstractNumId w:val="24"/>
  </w:num>
  <w:num w:numId="14">
    <w:abstractNumId w:val="8"/>
  </w:num>
  <w:num w:numId="15">
    <w:abstractNumId w:val="1"/>
  </w:num>
  <w:num w:numId="16">
    <w:abstractNumId w:val="3"/>
  </w:num>
  <w:num w:numId="1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4"/>
    <w:lvlOverride w:ilvl="0">
      <w:startOverride w:val="1"/>
    </w:lvlOverride>
    <w:lvlOverride w:ilvl="1">
      <w:startOverride w:val="13"/>
    </w:lvlOverride>
    <w:lvlOverride w:ilvl="2">
      <w:startOverride w:val="1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6"/>
  </w:num>
  <w:num w:numId="21">
    <w:abstractNumId w:val="19"/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5"/>
  </w:num>
  <w:num w:numId="24">
    <w:abstractNumId w:val="18"/>
  </w:num>
  <w:num w:numId="25">
    <w:abstractNumId w:val="29"/>
  </w:num>
  <w:num w:numId="26">
    <w:abstractNumId w:val="31"/>
  </w:num>
  <w:num w:numId="27">
    <w:abstractNumId w:val="30"/>
  </w:num>
  <w:num w:numId="28">
    <w:abstractNumId w:val="33"/>
  </w:num>
  <w:num w:numId="29">
    <w:abstractNumId w:val="16"/>
  </w:num>
  <w:num w:numId="30">
    <w:abstractNumId w:val="23"/>
  </w:num>
  <w:num w:numId="31">
    <w:abstractNumId w:val="9"/>
  </w:num>
  <w:num w:numId="32">
    <w:abstractNumId w:val="11"/>
  </w:num>
  <w:num w:numId="33">
    <w:abstractNumId w:val="27"/>
  </w:num>
  <w:num w:numId="34">
    <w:abstractNumId w:val="17"/>
  </w:num>
  <w:num w:numId="35">
    <w:abstractNumId w:val="5"/>
  </w:num>
  <w:num w:numId="36">
    <w:abstractNumId w:val="2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77A"/>
    <w:rsid w:val="00024D52"/>
    <w:rsid w:val="0004483F"/>
    <w:rsid w:val="00063AB5"/>
    <w:rsid w:val="000E3A6D"/>
    <w:rsid w:val="00113DF2"/>
    <w:rsid w:val="001448D6"/>
    <w:rsid w:val="00210448"/>
    <w:rsid w:val="002129F0"/>
    <w:rsid w:val="00214913"/>
    <w:rsid w:val="00237359"/>
    <w:rsid w:val="0026228F"/>
    <w:rsid w:val="002D6D7D"/>
    <w:rsid w:val="00343AF0"/>
    <w:rsid w:val="00343CBF"/>
    <w:rsid w:val="003A5CCF"/>
    <w:rsid w:val="003D4F33"/>
    <w:rsid w:val="003D5B01"/>
    <w:rsid w:val="003F0CAF"/>
    <w:rsid w:val="00412393"/>
    <w:rsid w:val="00441D4B"/>
    <w:rsid w:val="0051477A"/>
    <w:rsid w:val="00550BF5"/>
    <w:rsid w:val="005735B1"/>
    <w:rsid w:val="005D2F4B"/>
    <w:rsid w:val="00600566"/>
    <w:rsid w:val="006130DA"/>
    <w:rsid w:val="006421D3"/>
    <w:rsid w:val="00675CCE"/>
    <w:rsid w:val="006B7C23"/>
    <w:rsid w:val="006E3382"/>
    <w:rsid w:val="00733A42"/>
    <w:rsid w:val="00744C75"/>
    <w:rsid w:val="007548F2"/>
    <w:rsid w:val="00763705"/>
    <w:rsid w:val="00764393"/>
    <w:rsid w:val="0079023F"/>
    <w:rsid w:val="007A4058"/>
    <w:rsid w:val="00813C32"/>
    <w:rsid w:val="00823890"/>
    <w:rsid w:val="00847CFC"/>
    <w:rsid w:val="00895721"/>
    <w:rsid w:val="008F0913"/>
    <w:rsid w:val="00914F81"/>
    <w:rsid w:val="00981CD6"/>
    <w:rsid w:val="00983A32"/>
    <w:rsid w:val="009849BE"/>
    <w:rsid w:val="009B3C99"/>
    <w:rsid w:val="009C76D7"/>
    <w:rsid w:val="009D0931"/>
    <w:rsid w:val="00A04E93"/>
    <w:rsid w:val="00AD2C7F"/>
    <w:rsid w:val="00AD48B6"/>
    <w:rsid w:val="00B1744A"/>
    <w:rsid w:val="00B3053D"/>
    <w:rsid w:val="00B951E7"/>
    <w:rsid w:val="00BA4009"/>
    <w:rsid w:val="00BA597B"/>
    <w:rsid w:val="00BE2668"/>
    <w:rsid w:val="00BF61EF"/>
    <w:rsid w:val="00C135FD"/>
    <w:rsid w:val="00C13B86"/>
    <w:rsid w:val="00C425ED"/>
    <w:rsid w:val="00C57771"/>
    <w:rsid w:val="00C63E2C"/>
    <w:rsid w:val="00CA5719"/>
    <w:rsid w:val="00CF3069"/>
    <w:rsid w:val="00D801B1"/>
    <w:rsid w:val="00D85A77"/>
    <w:rsid w:val="00D90E0F"/>
    <w:rsid w:val="00DC3692"/>
    <w:rsid w:val="00DE6BDC"/>
    <w:rsid w:val="00E05B28"/>
    <w:rsid w:val="00E50355"/>
    <w:rsid w:val="00EA3A09"/>
    <w:rsid w:val="00EA5D92"/>
    <w:rsid w:val="00F11DE5"/>
    <w:rsid w:val="00F34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1DE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F11DE5"/>
    <w:pPr>
      <w:keepNext/>
      <w:suppressAutoHyphens w:val="0"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F11DE5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F11DE5"/>
    <w:pPr>
      <w:keepNext/>
      <w:suppressAutoHyphens w:val="0"/>
      <w:spacing w:before="240" w:after="60"/>
      <w:outlineLvl w:val="2"/>
    </w:pPr>
    <w:rPr>
      <w:rFonts w:ascii="Arial" w:hAnsi="Arial" w:cs="Arial"/>
      <w:b/>
      <w:bCs/>
      <w:sz w:val="26"/>
      <w:szCs w:val="26"/>
      <w:lang w:eastAsia="en-US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F11DE5"/>
    <w:pPr>
      <w:keepNext/>
      <w:suppressAutoHyphens w:val="0"/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F11DE5"/>
    <w:pPr>
      <w:suppressAutoHyphens w:val="0"/>
      <w:spacing w:before="240" w:after="60"/>
      <w:outlineLvl w:val="4"/>
    </w:pPr>
    <w:rPr>
      <w:b/>
      <w:bCs/>
      <w:i/>
      <w:iCs/>
      <w:sz w:val="26"/>
      <w:szCs w:val="26"/>
      <w:lang w:eastAsia="en-US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F11DE5"/>
    <w:pPr>
      <w:spacing w:before="240" w:after="60"/>
      <w:outlineLvl w:val="7"/>
    </w:pPr>
    <w:rPr>
      <w:rFonts w:ascii="Calibri" w:hAnsi="Calibri"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F11DE5"/>
    <w:pPr>
      <w:keepNext/>
      <w:numPr>
        <w:numId w:val="1"/>
      </w:numPr>
      <w:spacing w:line="360" w:lineRule="auto"/>
      <w:outlineLvl w:val="8"/>
    </w:pPr>
    <w:rPr>
      <w:rFonts w:ascii="Bookman Old Style" w:hAnsi="Bookman Old Style"/>
      <w:b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F11DE5"/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F11DE5"/>
    <w:rPr>
      <w:rFonts w:ascii="Cambria" w:eastAsia="Times New Roman" w:hAnsi="Cambria" w:cs="Times New Roman"/>
      <w:b/>
      <w:bCs/>
      <w:color w:val="4F81BD"/>
      <w:sz w:val="26"/>
      <w:szCs w:val="26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9"/>
    <w:rsid w:val="00F11DE5"/>
    <w:rPr>
      <w:rFonts w:ascii="Arial" w:eastAsia="Times New Roman" w:hAnsi="Arial" w:cs="Arial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rsid w:val="00F11DE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rsid w:val="00F11DE5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Nagwek8Znak">
    <w:name w:val="Nagłówek 8 Znak"/>
    <w:basedOn w:val="Domylnaczcionkaakapitu"/>
    <w:link w:val="Nagwek8"/>
    <w:uiPriority w:val="99"/>
    <w:rsid w:val="00F11DE5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character" w:customStyle="1" w:styleId="Nagwek9Znak">
    <w:name w:val="Nagłówek 9 Znak"/>
    <w:basedOn w:val="Domylnaczcionkaakapitu"/>
    <w:link w:val="Nagwek9"/>
    <w:uiPriority w:val="99"/>
    <w:rsid w:val="00F11DE5"/>
    <w:rPr>
      <w:rFonts w:ascii="Bookman Old Style" w:eastAsia="Times New Roman" w:hAnsi="Bookman Old Style" w:cs="Times New Roman"/>
      <w:b/>
      <w:sz w:val="24"/>
      <w:szCs w:val="20"/>
      <w:lang w:eastAsia="pl-PL"/>
    </w:rPr>
  </w:style>
  <w:style w:type="paragraph" w:customStyle="1" w:styleId="StandardowyStandardowy1">
    <w:name w:val="Standardowy.Standardowy1"/>
    <w:uiPriority w:val="99"/>
    <w:rsid w:val="00F11DE5"/>
    <w:pPr>
      <w:widowControl w:val="0"/>
      <w:suppressAutoHyphens/>
      <w:spacing w:after="0" w:line="360" w:lineRule="atLeast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">
    <w:name w:val="header"/>
    <w:basedOn w:val="Normalny"/>
    <w:link w:val="NagwekZnak"/>
    <w:rsid w:val="00F11D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F11DE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rsid w:val="00F11DE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11DE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uiPriority w:val="99"/>
    <w:rsid w:val="00F11DE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F11DE5"/>
    <w:pPr>
      <w:ind w:firstLine="720"/>
      <w:jc w:val="both"/>
    </w:pPr>
    <w:rPr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11DE5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Hipercze">
    <w:name w:val="Hyperlink"/>
    <w:basedOn w:val="Domylnaczcionkaakapitu"/>
    <w:uiPriority w:val="99"/>
    <w:rsid w:val="00F11DE5"/>
    <w:rPr>
      <w:rFonts w:cs="Times New Roman"/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F11DE5"/>
    <w:pPr>
      <w:suppressAutoHyphens w:val="0"/>
      <w:spacing w:after="200" w:line="276" w:lineRule="auto"/>
      <w:ind w:left="708"/>
    </w:pPr>
    <w:rPr>
      <w:rFonts w:ascii="Calibri" w:hAnsi="Calibri"/>
      <w:sz w:val="22"/>
      <w:szCs w:val="22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F11DE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11DE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31">
    <w:name w:val="Tekst podstawowy 31"/>
    <w:basedOn w:val="Normalny"/>
    <w:uiPriority w:val="99"/>
    <w:rsid w:val="00F11DE5"/>
    <w:rPr>
      <w:rFonts w:ascii="Verdana" w:hAnsi="Verdana"/>
      <w:sz w:val="20"/>
    </w:rPr>
  </w:style>
  <w:style w:type="paragraph" w:customStyle="1" w:styleId="Style1">
    <w:name w:val="Style1"/>
    <w:basedOn w:val="Normalny"/>
    <w:uiPriority w:val="99"/>
    <w:rsid w:val="00F11DE5"/>
    <w:pPr>
      <w:widowControl w:val="0"/>
    </w:pPr>
    <w:rPr>
      <w:szCs w:val="20"/>
    </w:rPr>
  </w:style>
  <w:style w:type="character" w:customStyle="1" w:styleId="akapitdomyslny">
    <w:name w:val="akapitdomyslny"/>
    <w:basedOn w:val="Domylnaczcionkaakapitu"/>
    <w:uiPriority w:val="99"/>
    <w:rsid w:val="00F11DE5"/>
    <w:rPr>
      <w:rFonts w:cs="Times New Roman"/>
      <w:sz w:val="20"/>
      <w:szCs w:val="20"/>
    </w:rPr>
  </w:style>
  <w:style w:type="paragraph" w:customStyle="1" w:styleId="ust">
    <w:name w:val="ust"/>
    <w:uiPriority w:val="99"/>
    <w:rsid w:val="00F11DE5"/>
    <w:pPr>
      <w:suppressAutoHyphens/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rsid w:val="00F11DE5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F11DE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wcity2">
    <w:name w:val="Body Text Indent 2"/>
    <w:basedOn w:val="Normalny"/>
    <w:link w:val="Tekstpodstawowywcity2Znak"/>
    <w:uiPriority w:val="99"/>
    <w:rsid w:val="00F11DE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11DE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komentarza">
    <w:name w:val="annotation text"/>
    <w:aliases w:val="Znak Znak Znak,Znak1,Tekst podstawowy 31 Znak,Tekst podstawowy 31 Znak Znak"/>
    <w:basedOn w:val="Normalny"/>
    <w:link w:val="TekstkomentarzaZnak"/>
    <w:uiPriority w:val="99"/>
    <w:rsid w:val="00F11DE5"/>
    <w:pPr>
      <w:suppressAutoHyphens w:val="0"/>
    </w:pPr>
    <w:rPr>
      <w:sz w:val="20"/>
      <w:szCs w:val="20"/>
      <w:lang w:eastAsia="pl-PL"/>
    </w:rPr>
  </w:style>
  <w:style w:type="character" w:customStyle="1" w:styleId="TekstkomentarzaZnak">
    <w:name w:val="Tekst komentarza Znak"/>
    <w:aliases w:val="Znak Znak Znak Znak1,Znak1 Znak1,Tekst podstawowy 31 Znak Znak2,Tekst podstawowy 31 Znak Znak Znak1"/>
    <w:basedOn w:val="Domylnaczcionkaakapitu"/>
    <w:link w:val="Tekstkomentarza"/>
    <w:uiPriority w:val="99"/>
    <w:rsid w:val="00F11DE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ormalnyWeb">
    <w:name w:val="Normal (Web)"/>
    <w:basedOn w:val="Normalny"/>
    <w:rsid w:val="00F11DE5"/>
    <w:pPr>
      <w:suppressAutoHyphens w:val="0"/>
      <w:spacing w:before="100" w:beforeAutospacing="1" w:after="100" w:afterAutospacing="1"/>
    </w:pPr>
    <w:rPr>
      <w:lang w:eastAsia="pl-PL"/>
    </w:rPr>
  </w:style>
  <w:style w:type="character" w:styleId="Pogrubienie">
    <w:name w:val="Strong"/>
    <w:basedOn w:val="Domylnaczcionkaakapitu"/>
    <w:uiPriority w:val="99"/>
    <w:qFormat/>
    <w:rsid w:val="00F11DE5"/>
    <w:rPr>
      <w:rFonts w:cs="Times New Roman"/>
      <w:b/>
      <w:bCs/>
    </w:rPr>
  </w:style>
  <w:style w:type="character" w:customStyle="1" w:styleId="naglowek2">
    <w:name w:val="naglowek2"/>
    <w:basedOn w:val="Domylnaczcionkaakapitu"/>
    <w:uiPriority w:val="99"/>
    <w:rsid w:val="00F11DE5"/>
    <w:rPr>
      <w:rFonts w:cs="Times New Roman"/>
    </w:rPr>
  </w:style>
  <w:style w:type="paragraph" w:styleId="Tytu">
    <w:name w:val="Title"/>
    <w:basedOn w:val="Normalny"/>
    <w:link w:val="TytuZnak"/>
    <w:uiPriority w:val="99"/>
    <w:qFormat/>
    <w:rsid w:val="00F11DE5"/>
    <w:pPr>
      <w:suppressAutoHyphens w:val="0"/>
      <w:jc w:val="center"/>
    </w:pPr>
    <w:rPr>
      <w:rFonts w:ascii="Arial" w:hAnsi="Arial" w:cs="Arial"/>
      <w:sz w:val="28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rsid w:val="00F11DE5"/>
    <w:rPr>
      <w:rFonts w:ascii="Arial" w:eastAsia="Times New Roman" w:hAnsi="Arial" w:cs="Arial"/>
      <w:sz w:val="28"/>
      <w:szCs w:val="24"/>
      <w:lang w:eastAsia="pl-PL"/>
    </w:rPr>
  </w:style>
  <w:style w:type="paragraph" w:styleId="Podtytu">
    <w:name w:val="Subtitle"/>
    <w:basedOn w:val="Normalny"/>
    <w:link w:val="PodtytuZnak"/>
    <w:uiPriority w:val="99"/>
    <w:qFormat/>
    <w:rsid w:val="00F11DE5"/>
    <w:pPr>
      <w:suppressAutoHyphens w:val="0"/>
      <w:jc w:val="center"/>
    </w:pPr>
    <w:rPr>
      <w:b/>
      <w:sz w:val="36"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uiPriority w:val="99"/>
    <w:rsid w:val="00F11DE5"/>
    <w:rPr>
      <w:rFonts w:ascii="Times New Roman" w:eastAsia="Times New Roman" w:hAnsi="Times New Roman" w:cs="Times New Roman"/>
      <w:b/>
      <w:sz w:val="36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F11DE5"/>
    <w:pPr>
      <w:suppressAutoHyphens w:val="0"/>
      <w:spacing w:after="120"/>
    </w:pPr>
    <w:rPr>
      <w:sz w:val="16"/>
      <w:szCs w:val="16"/>
      <w:lang w:eastAsia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F11DE5"/>
    <w:rPr>
      <w:rFonts w:ascii="Times New Roman" w:eastAsia="Times New Roman" w:hAnsi="Times New Roman" w:cs="Times New Roman"/>
      <w:sz w:val="16"/>
      <w:szCs w:val="16"/>
    </w:rPr>
  </w:style>
  <w:style w:type="paragraph" w:customStyle="1" w:styleId="Tekstpodstawowy21">
    <w:name w:val="Tekst podstawowy 21"/>
    <w:basedOn w:val="Normalny"/>
    <w:uiPriority w:val="99"/>
    <w:rsid w:val="00F11DE5"/>
    <w:pPr>
      <w:suppressAutoHyphens w:val="0"/>
    </w:pPr>
    <w:rPr>
      <w:rFonts w:ascii="Arial" w:hAnsi="Arial"/>
      <w:sz w:val="22"/>
      <w:szCs w:val="20"/>
      <w:lang w:eastAsia="pl-PL"/>
    </w:rPr>
  </w:style>
  <w:style w:type="paragraph" w:customStyle="1" w:styleId="pkt">
    <w:name w:val="pkt"/>
    <w:basedOn w:val="Normalny"/>
    <w:uiPriority w:val="99"/>
    <w:rsid w:val="00F11DE5"/>
    <w:pPr>
      <w:suppressAutoHyphens w:val="0"/>
      <w:spacing w:before="60" w:after="60"/>
      <w:ind w:left="851" w:hanging="295"/>
      <w:jc w:val="both"/>
    </w:pPr>
    <w:rPr>
      <w:lang w:eastAsia="pl-PL"/>
    </w:rPr>
  </w:style>
  <w:style w:type="paragraph" w:customStyle="1" w:styleId="Stlus1">
    <w:name w:val="Stílus1"/>
    <w:basedOn w:val="Normalny"/>
    <w:uiPriority w:val="99"/>
    <w:rsid w:val="00F11DE5"/>
    <w:pPr>
      <w:suppressAutoHyphens w:val="0"/>
      <w:jc w:val="both"/>
    </w:pPr>
    <w:rPr>
      <w:rFonts w:ascii="Arial" w:hAnsi="Arial"/>
      <w:szCs w:val="20"/>
      <w:lang w:eastAsia="pl-PL"/>
    </w:rPr>
  </w:style>
  <w:style w:type="table" w:styleId="Tabela-Siatka">
    <w:name w:val="Table Grid"/>
    <w:basedOn w:val="Standardowy"/>
    <w:uiPriority w:val="99"/>
    <w:rsid w:val="00F11D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uiPriority w:val="99"/>
    <w:rsid w:val="00F11DE5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F11DE5"/>
    <w:pPr>
      <w:suppressAutoHyphens w:val="0"/>
    </w:pPr>
    <w:rPr>
      <w:rFonts w:ascii="Tahoma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1DE5"/>
    <w:rPr>
      <w:rFonts w:ascii="Tahoma" w:eastAsia="Times New Roman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F11DE5"/>
    <w:pPr>
      <w:suppressAutoHyphens w:val="0"/>
    </w:pPr>
    <w:rPr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11DE5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F11DE5"/>
    <w:rPr>
      <w:rFonts w:cs="Times New Roman"/>
      <w:vertAlign w:val="superscript"/>
    </w:rPr>
  </w:style>
  <w:style w:type="character" w:styleId="Uwydatnienie">
    <w:name w:val="Emphasis"/>
    <w:basedOn w:val="Domylnaczcionkaakapitu"/>
    <w:uiPriority w:val="99"/>
    <w:qFormat/>
    <w:rsid w:val="00F11DE5"/>
    <w:rPr>
      <w:rFonts w:cs="Times New Roman"/>
      <w:i/>
      <w:iCs/>
    </w:rPr>
  </w:style>
  <w:style w:type="paragraph" w:styleId="HTML-wstpniesformatowany">
    <w:name w:val="HTML Preformatted"/>
    <w:basedOn w:val="Normalny"/>
    <w:link w:val="HTML-wstpniesformatowanyZnak"/>
    <w:uiPriority w:val="99"/>
    <w:rsid w:val="00F11D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F11DE5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TretekstuMsoNormal">
    <w:name w:val="Treść tekstu.MsoNormal"/>
    <w:basedOn w:val="Tekstpodstawowy"/>
    <w:uiPriority w:val="99"/>
    <w:rsid w:val="00F11DE5"/>
    <w:pPr>
      <w:widowControl w:val="0"/>
    </w:pPr>
    <w:rPr>
      <w:rFonts w:eastAsia="Calibri" w:cs="Calibri"/>
      <w:kern w:val="1"/>
    </w:rPr>
  </w:style>
  <w:style w:type="paragraph" w:customStyle="1" w:styleId="Zawartotabeli">
    <w:name w:val="Zawartość tabeli"/>
    <w:basedOn w:val="Normalny"/>
    <w:uiPriority w:val="99"/>
    <w:rsid w:val="00F11DE5"/>
    <w:pPr>
      <w:widowControl w:val="0"/>
      <w:suppressLineNumbers/>
    </w:pPr>
    <w:rPr>
      <w:rFonts w:eastAsia="Calibri" w:cs="Calibri"/>
      <w:kern w:val="1"/>
    </w:rPr>
  </w:style>
  <w:style w:type="paragraph" w:styleId="Zwrotgrzecznociowy">
    <w:name w:val="Salutation"/>
    <w:basedOn w:val="Normalny"/>
    <w:next w:val="Normalny"/>
    <w:link w:val="ZwrotgrzecznociowyZnak"/>
    <w:uiPriority w:val="99"/>
    <w:rsid w:val="00F11DE5"/>
    <w:pPr>
      <w:suppressAutoHyphens w:val="0"/>
    </w:pPr>
    <w:rPr>
      <w:lang w:eastAsia="pl-PL"/>
    </w:rPr>
  </w:style>
  <w:style w:type="character" w:customStyle="1" w:styleId="ZwrotgrzecznociowyZnak">
    <w:name w:val="Zwrot grzecznościowy Znak"/>
    <w:basedOn w:val="Domylnaczcionkaakapitu"/>
    <w:link w:val="Zwrotgrzecznociowy"/>
    <w:uiPriority w:val="99"/>
    <w:rsid w:val="00F11DE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1">
    <w:name w:val="Styl1"/>
    <w:basedOn w:val="Nagwek2"/>
    <w:uiPriority w:val="99"/>
    <w:rsid w:val="00F11DE5"/>
    <w:pPr>
      <w:keepLines w:val="0"/>
      <w:tabs>
        <w:tab w:val="left" w:pos="1080"/>
      </w:tabs>
      <w:suppressAutoHyphens w:val="0"/>
      <w:spacing w:before="0"/>
      <w:ind w:left="1080" w:right="381"/>
      <w:jc w:val="both"/>
    </w:pPr>
    <w:rPr>
      <w:rFonts w:ascii="Verdana" w:hAnsi="Verdana"/>
      <w:bCs w:val="0"/>
      <w:color w:val="auto"/>
      <w:sz w:val="22"/>
      <w:szCs w:val="22"/>
    </w:rPr>
  </w:style>
  <w:style w:type="paragraph" w:styleId="Lista">
    <w:name w:val="List"/>
    <w:basedOn w:val="Tekstpodstawowy"/>
    <w:uiPriority w:val="99"/>
    <w:rsid w:val="00F11DE5"/>
    <w:pPr>
      <w:spacing w:after="0"/>
      <w:jc w:val="center"/>
    </w:pPr>
    <w:rPr>
      <w:rFonts w:ascii="Arial" w:hAnsi="Arial" w:cs="Tahoma"/>
    </w:rPr>
  </w:style>
  <w:style w:type="paragraph" w:customStyle="1" w:styleId="Lista21">
    <w:name w:val="Lista 21"/>
    <w:basedOn w:val="Normalny"/>
    <w:uiPriority w:val="99"/>
    <w:rsid w:val="00F11DE5"/>
    <w:pPr>
      <w:ind w:left="566" w:hanging="283"/>
    </w:pPr>
  </w:style>
  <w:style w:type="paragraph" w:customStyle="1" w:styleId="Tekstpodstawowy22">
    <w:name w:val="Tekst podstawowy 22"/>
    <w:basedOn w:val="Normalny"/>
    <w:uiPriority w:val="99"/>
    <w:rsid w:val="00F11DE5"/>
    <w:pPr>
      <w:jc w:val="both"/>
    </w:pPr>
    <w:rPr>
      <w:szCs w:val="20"/>
      <w:lang w:eastAsia="pl-PL"/>
    </w:rPr>
  </w:style>
  <w:style w:type="character" w:customStyle="1" w:styleId="TekstkomentarzaZnak1">
    <w:name w:val="Tekst komentarza Znak1"/>
    <w:aliases w:val="Znak Znak Znak Znak,Znak1 Znak,Tekst podstawowy 31 Znak Znak1,Tekst podstawowy 31 Znak Znak Znak"/>
    <w:basedOn w:val="Domylnaczcionkaakapitu"/>
    <w:uiPriority w:val="99"/>
    <w:semiHidden/>
    <w:rsid w:val="00F11DE5"/>
    <w:rPr>
      <w:rFonts w:cs="Times New Roman"/>
      <w:sz w:val="20"/>
      <w:szCs w:val="20"/>
      <w:lang w:eastAsia="ar-SA" w:bidi="ar-SA"/>
    </w:rPr>
  </w:style>
  <w:style w:type="character" w:customStyle="1" w:styleId="TekstpodstawowyZnak3">
    <w:name w:val="Tekst podstawowy Znak3"/>
    <w:aliases w:val="Tekst podstawowy Znak Znak Znak Znak1,Tekst podstawowy Znak Znak Znak1,Tekst podstawowy Znak Znak Znak Znak Znak Znak,Tekst podstawowy Znak Znak Znak Znak Znak1,Tekst podstawowy Znak2 Znak,Tekst podstawowy Znak1 Znak"/>
    <w:rsid w:val="00F11DE5"/>
    <w:rPr>
      <w:rFonts w:ascii="Times New Roman" w:eastAsia="Times New Roman" w:hAnsi="Times New Roman"/>
      <w:sz w:val="24"/>
      <w:lang w:eastAsia="en-US"/>
    </w:rPr>
  </w:style>
  <w:style w:type="paragraph" w:customStyle="1" w:styleId="ZnakZnak1">
    <w:name w:val="Znak Znak1"/>
    <w:basedOn w:val="Normalny"/>
    <w:rsid w:val="00F11DE5"/>
    <w:pPr>
      <w:suppressAutoHyphens w:val="0"/>
    </w:pPr>
    <w:rPr>
      <w:rFonts w:ascii="Arial" w:hAnsi="Arial" w:cs="Arial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1DE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F11DE5"/>
    <w:pPr>
      <w:keepNext/>
      <w:suppressAutoHyphens w:val="0"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F11DE5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F11DE5"/>
    <w:pPr>
      <w:keepNext/>
      <w:suppressAutoHyphens w:val="0"/>
      <w:spacing w:before="240" w:after="60"/>
      <w:outlineLvl w:val="2"/>
    </w:pPr>
    <w:rPr>
      <w:rFonts w:ascii="Arial" w:hAnsi="Arial" w:cs="Arial"/>
      <w:b/>
      <w:bCs/>
      <w:sz w:val="26"/>
      <w:szCs w:val="26"/>
      <w:lang w:eastAsia="en-US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F11DE5"/>
    <w:pPr>
      <w:keepNext/>
      <w:suppressAutoHyphens w:val="0"/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F11DE5"/>
    <w:pPr>
      <w:suppressAutoHyphens w:val="0"/>
      <w:spacing w:before="240" w:after="60"/>
      <w:outlineLvl w:val="4"/>
    </w:pPr>
    <w:rPr>
      <w:b/>
      <w:bCs/>
      <w:i/>
      <w:iCs/>
      <w:sz w:val="26"/>
      <w:szCs w:val="26"/>
      <w:lang w:eastAsia="en-US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F11DE5"/>
    <w:pPr>
      <w:spacing w:before="240" w:after="60"/>
      <w:outlineLvl w:val="7"/>
    </w:pPr>
    <w:rPr>
      <w:rFonts w:ascii="Calibri" w:hAnsi="Calibri"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F11DE5"/>
    <w:pPr>
      <w:keepNext/>
      <w:numPr>
        <w:numId w:val="1"/>
      </w:numPr>
      <w:spacing w:line="360" w:lineRule="auto"/>
      <w:outlineLvl w:val="8"/>
    </w:pPr>
    <w:rPr>
      <w:rFonts w:ascii="Bookman Old Style" w:hAnsi="Bookman Old Style"/>
      <w:b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F11DE5"/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F11DE5"/>
    <w:rPr>
      <w:rFonts w:ascii="Cambria" w:eastAsia="Times New Roman" w:hAnsi="Cambria" w:cs="Times New Roman"/>
      <w:b/>
      <w:bCs/>
      <w:color w:val="4F81BD"/>
      <w:sz w:val="26"/>
      <w:szCs w:val="26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9"/>
    <w:rsid w:val="00F11DE5"/>
    <w:rPr>
      <w:rFonts w:ascii="Arial" w:eastAsia="Times New Roman" w:hAnsi="Arial" w:cs="Arial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rsid w:val="00F11DE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rsid w:val="00F11DE5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Nagwek8Znak">
    <w:name w:val="Nagłówek 8 Znak"/>
    <w:basedOn w:val="Domylnaczcionkaakapitu"/>
    <w:link w:val="Nagwek8"/>
    <w:uiPriority w:val="99"/>
    <w:rsid w:val="00F11DE5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character" w:customStyle="1" w:styleId="Nagwek9Znak">
    <w:name w:val="Nagłówek 9 Znak"/>
    <w:basedOn w:val="Domylnaczcionkaakapitu"/>
    <w:link w:val="Nagwek9"/>
    <w:uiPriority w:val="99"/>
    <w:rsid w:val="00F11DE5"/>
    <w:rPr>
      <w:rFonts w:ascii="Bookman Old Style" w:eastAsia="Times New Roman" w:hAnsi="Bookman Old Style" w:cs="Times New Roman"/>
      <w:b/>
      <w:sz w:val="24"/>
      <w:szCs w:val="20"/>
      <w:lang w:eastAsia="pl-PL"/>
    </w:rPr>
  </w:style>
  <w:style w:type="paragraph" w:customStyle="1" w:styleId="StandardowyStandardowy1">
    <w:name w:val="Standardowy.Standardowy1"/>
    <w:uiPriority w:val="99"/>
    <w:rsid w:val="00F11DE5"/>
    <w:pPr>
      <w:widowControl w:val="0"/>
      <w:suppressAutoHyphens/>
      <w:spacing w:after="0" w:line="360" w:lineRule="atLeast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">
    <w:name w:val="header"/>
    <w:basedOn w:val="Normalny"/>
    <w:link w:val="NagwekZnak"/>
    <w:rsid w:val="00F11D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F11DE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rsid w:val="00F11DE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11DE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uiPriority w:val="99"/>
    <w:rsid w:val="00F11DE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F11DE5"/>
    <w:pPr>
      <w:ind w:firstLine="720"/>
      <w:jc w:val="both"/>
    </w:pPr>
    <w:rPr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11DE5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Hipercze">
    <w:name w:val="Hyperlink"/>
    <w:basedOn w:val="Domylnaczcionkaakapitu"/>
    <w:uiPriority w:val="99"/>
    <w:rsid w:val="00F11DE5"/>
    <w:rPr>
      <w:rFonts w:cs="Times New Roman"/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F11DE5"/>
    <w:pPr>
      <w:suppressAutoHyphens w:val="0"/>
      <w:spacing w:after="200" w:line="276" w:lineRule="auto"/>
      <w:ind w:left="708"/>
    </w:pPr>
    <w:rPr>
      <w:rFonts w:ascii="Calibri" w:hAnsi="Calibri"/>
      <w:sz w:val="22"/>
      <w:szCs w:val="22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F11DE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11DE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31">
    <w:name w:val="Tekst podstawowy 31"/>
    <w:basedOn w:val="Normalny"/>
    <w:uiPriority w:val="99"/>
    <w:rsid w:val="00F11DE5"/>
    <w:rPr>
      <w:rFonts w:ascii="Verdana" w:hAnsi="Verdana"/>
      <w:sz w:val="20"/>
    </w:rPr>
  </w:style>
  <w:style w:type="paragraph" w:customStyle="1" w:styleId="Style1">
    <w:name w:val="Style1"/>
    <w:basedOn w:val="Normalny"/>
    <w:uiPriority w:val="99"/>
    <w:rsid w:val="00F11DE5"/>
    <w:pPr>
      <w:widowControl w:val="0"/>
    </w:pPr>
    <w:rPr>
      <w:szCs w:val="20"/>
    </w:rPr>
  </w:style>
  <w:style w:type="character" w:customStyle="1" w:styleId="akapitdomyslny">
    <w:name w:val="akapitdomyslny"/>
    <w:basedOn w:val="Domylnaczcionkaakapitu"/>
    <w:uiPriority w:val="99"/>
    <w:rsid w:val="00F11DE5"/>
    <w:rPr>
      <w:rFonts w:cs="Times New Roman"/>
      <w:sz w:val="20"/>
      <w:szCs w:val="20"/>
    </w:rPr>
  </w:style>
  <w:style w:type="paragraph" w:customStyle="1" w:styleId="ust">
    <w:name w:val="ust"/>
    <w:uiPriority w:val="99"/>
    <w:rsid w:val="00F11DE5"/>
    <w:pPr>
      <w:suppressAutoHyphens/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rsid w:val="00F11DE5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F11DE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wcity2">
    <w:name w:val="Body Text Indent 2"/>
    <w:basedOn w:val="Normalny"/>
    <w:link w:val="Tekstpodstawowywcity2Znak"/>
    <w:uiPriority w:val="99"/>
    <w:rsid w:val="00F11DE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11DE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komentarza">
    <w:name w:val="annotation text"/>
    <w:aliases w:val="Znak Znak Znak,Znak1,Tekst podstawowy 31 Znak,Tekst podstawowy 31 Znak Znak"/>
    <w:basedOn w:val="Normalny"/>
    <w:link w:val="TekstkomentarzaZnak"/>
    <w:uiPriority w:val="99"/>
    <w:rsid w:val="00F11DE5"/>
    <w:pPr>
      <w:suppressAutoHyphens w:val="0"/>
    </w:pPr>
    <w:rPr>
      <w:sz w:val="20"/>
      <w:szCs w:val="20"/>
      <w:lang w:eastAsia="pl-PL"/>
    </w:rPr>
  </w:style>
  <w:style w:type="character" w:customStyle="1" w:styleId="TekstkomentarzaZnak">
    <w:name w:val="Tekst komentarza Znak"/>
    <w:aliases w:val="Znak Znak Znak Znak1,Znak1 Znak1,Tekst podstawowy 31 Znak Znak2,Tekst podstawowy 31 Znak Znak Znak1"/>
    <w:basedOn w:val="Domylnaczcionkaakapitu"/>
    <w:link w:val="Tekstkomentarza"/>
    <w:uiPriority w:val="99"/>
    <w:rsid w:val="00F11DE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ormalnyWeb">
    <w:name w:val="Normal (Web)"/>
    <w:basedOn w:val="Normalny"/>
    <w:rsid w:val="00F11DE5"/>
    <w:pPr>
      <w:suppressAutoHyphens w:val="0"/>
      <w:spacing w:before="100" w:beforeAutospacing="1" w:after="100" w:afterAutospacing="1"/>
    </w:pPr>
    <w:rPr>
      <w:lang w:eastAsia="pl-PL"/>
    </w:rPr>
  </w:style>
  <w:style w:type="character" w:styleId="Pogrubienie">
    <w:name w:val="Strong"/>
    <w:basedOn w:val="Domylnaczcionkaakapitu"/>
    <w:uiPriority w:val="99"/>
    <w:qFormat/>
    <w:rsid w:val="00F11DE5"/>
    <w:rPr>
      <w:rFonts w:cs="Times New Roman"/>
      <w:b/>
      <w:bCs/>
    </w:rPr>
  </w:style>
  <w:style w:type="character" w:customStyle="1" w:styleId="naglowek2">
    <w:name w:val="naglowek2"/>
    <w:basedOn w:val="Domylnaczcionkaakapitu"/>
    <w:uiPriority w:val="99"/>
    <w:rsid w:val="00F11DE5"/>
    <w:rPr>
      <w:rFonts w:cs="Times New Roman"/>
    </w:rPr>
  </w:style>
  <w:style w:type="paragraph" w:styleId="Tytu">
    <w:name w:val="Title"/>
    <w:basedOn w:val="Normalny"/>
    <w:link w:val="TytuZnak"/>
    <w:uiPriority w:val="99"/>
    <w:qFormat/>
    <w:rsid w:val="00F11DE5"/>
    <w:pPr>
      <w:suppressAutoHyphens w:val="0"/>
      <w:jc w:val="center"/>
    </w:pPr>
    <w:rPr>
      <w:rFonts w:ascii="Arial" w:hAnsi="Arial" w:cs="Arial"/>
      <w:sz w:val="28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rsid w:val="00F11DE5"/>
    <w:rPr>
      <w:rFonts w:ascii="Arial" w:eastAsia="Times New Roman" w:hAnsi="Arial" w:cs="Arial"/>
      <w:sz w:val="28"/>
      <w:szCs w:val="24"/>
      <w:lang w:eastAsia="pl-PL"/>
    </w:rPr>
  </w:style>
  <w:style w:type="paragraph" w:styleId="Podtytu">
    <w:name w:val="Subtitle"/>
    <w:basedOn w:val="Normalny"/>
    <w:link w:val="PodtytuZnak"/>
    <w:uiPriority w:val="99"/>
    <w:qFormat/>
    <w:rsid w:val="00F11DE5"/>
    <w:pPr>
      <w:suppressAutoHyphens w:val="0"/>
      <w:jc w:val="center"/>
    </w:pPr>
    <w:rPr>
      <w:b/>
      <w:sz w:val="36"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uiPriority w:val="99"/>
    <w:rsid w:val="00F11DE5"/>
    <w:rPr>
      <w:rFonts w:ascii="Times New Roman" w:eastAsia="Times New Roman" w:hAnsi="Times New Roman" w:cs="Times New Roman"/>
      <w:b/>
      <w:sz w:val="36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F11DE5"/>
    <w:pPr>
      <w:suppressAutoHyphens w:val="0"/>
      <w:spacing w:after="120"/>
    </w:pPr>
    <w:rPr>
      <w:sz w:val="16"/>
      <w:szCs w:val="16"/>
      <w:lang w:eastAsia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F11DE5"/>
    <w:rPr>
      <w:rFonts w:ascii="Times New Roman" w:eastAsia="Times New Roman" w:hAnsi="Times New Roman" w:cs="Times New Roman"/>
      <w:sz w:val="16"/>
      <w:szCs w:val="16"/>
    </w:rPr>
  </w:style>
  <w:style w:type="paragraph" w:customStyle="1" w:styleId="Tekstpodstawowy21">
    <w:name w:val="Tekst podstawowy 21"/>
    <w:basedOn w:val="Normalny"/>
    <w:uiPriority w:val="99"/>
    <w:rsid w:val="00F11DE5"/>
    <w:pPr>
      <w:suppressAutoHyphens w:val="0"/>
    </w:pPr>
    <w:rPr>
      <w:rFonts w:ascii="Arial" w:hAnsi="Arial"/>
      <w:sz w:val="22"/>
      <w:szCs w:val="20"/>
      <w:lang w:eastAsia="pl-PL"/>
    </w:rPr>
  </w:style>
  <w:style w:type="paragraph" w:customStyle="1" w:styleId="pkt">
    <w:name w:val="pkt"/>
    <w:basedOn w:val="Normalny"/>
    <w:uiPriority w:val="99"/>
    <w:rsid w:val="00F11DE5"/>
    <w:pPr>
      <w:suppressAutoHyphens w:val="0"/>
      <w:spacing w:before="60" w:after="60"/>
      <w:ind w:left="851" w:hanging="295"/>
      <w:jc w:val="both"/>
    </w:pPr>
    <w:rPr>
      <w:lang w:eastAsia="pl-PL"/>
    </w:rPr>
  </w:style>
  <w:style w:type="paragraph" w:customStyle="1" w:styleId="Stlus1">
    <w:name w:val="Stílus1"/>
    <w:basedOn w:val="Normalny"/>
    <w:uiPriority w:val="99"/>
    <w:rsid w:val="00F11DE5"/>
    <w:pPr>
      <w:suppressAutoHyphens w:val="0"/>
      <w:jc w:val="both"/>
    </w:pPr>
    <w:rPr>
      <w:rFonts w:ascii="Arial" w:hAnsi="Arial"/>
      <w:szCs w:val="20"/>
      <w:lang w:eastAsia="pl-PL"/>
    </w:rPr>
  </w:style>
  <w:style w:type="table" w:styleId="Tabela-Siatka">
    <w:name w:val="Table Grid"/>
    <w:basedOn w:val="Standardowy"/>
    <w:uiPriority w:val="99"/>
    <w:rsid w:val="00F11D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uiPriority w:val="99"/>
    <w:rsid w:val="00F11DE5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F11DE5"/>
    <w:pPr>
      <w:suppressAutoHyphens w:val="0"/>
    </w:pPr>
    <w:rPr>
      <w:rFonts w:ascii="Tahoma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1DE5"/>
    <w:rPr>
      <w:rFonts w:ascii="Tahoma" w:eastAsia="Times New Roman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F11DE5"/>
    <w:pPr>
      <w:suppressAutoHyphens w:val="0"/>
    </w:pPr>
    <w:rPr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11DE5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F11DE5"/>
    <w:rPr>
      <w:rFonts w:cs="Times New Roman"/>
      <w:vertAlign w:val="superscript"/>
    </w:rPr>
  </w:style>
  <w:style w:type="character" w:styleId="Uwydatnienie">
    <w:name w:val="Emphasis"/>
    <w:basedOn w:val="Domylnaczcionkaakapitu"/>
    <w:uiPriority w:val="99"/>
    <w:qFormat/>
    <w:rsid w:val="00F11DE5"/>
    <w:rPr>
      <w:rFonts w:cs="Times New Roman"/>
      <w:i/>
      <w:iCs/>
    </w:rPr>
  </w:style>
  <w:style w:type="paragraph" w:styleId="HTML-wstpniesformatowany">
    <w:name w:val="HTML Preformatted"/>
    <w:basedOn w:val="Normalny"/>
    <w:link w:val="HTML-wstpniesformatowanyZnak"/>
    <w:uiPriority w:val="99"/>
    <w:rsid w:val="00F11D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F11DE5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TretekstuMsoNormal">
    <w:name w:val="Treść tekstu.MsoNormal"/>
    <w:basedOn w:val="Tekstpodstawowy"/>
    <w:uiPriority w:val="99"/>
    <w:rsid w:val="00F11DE5"/>
    <w:pPr>
      <w:widowControl w:val="0"/>
    </w:pPr>
    <w:rPr>
      <w:rFonts w:eastAsia="Calibri" w:cs="Calibri"/>
      <w:kern w:val="1"/>
    </w:rPr>
  </w:style>
  <w:style w:type="paragraph" w:customStyle="1" w:styleId="Zawartotabeli">
    <w:name w:val="Zawartość tabeli"/>
    <w:basedOn w:val="Normalny"/>
    <w:uiPriority w:val="99"/>
    <w:rsid w:val="00F11DE5"/>
    <w:pPr>
      <w:widowControl w:val="0"/>
      <w:suppressLineNumbers/>
    </w:pPr>
    <w:rPr>
      <w:rFonts w:eastAsia="Calibri" w:cs="Calibri"/>
      <w:kern w:val="1"/>
    </w:rPr>
  </w:style>
  <w:style w:type="paragraph" w:styleId="Zwrotgrzecznociowy">
    <w:name w:val="Salutation"/>
    <w:basedOn w:val="Normalny"/>
    <w:next w:val="Normalny"/>
    <w:link w:val="ZwrotgrzecznociowyZnak"/>
    <w:uiPriority w:val="99"/>
    <w:rsid w:val="00F11DE5"/>
    <w:pPr>
      <w:suppressAutoHyphens w:val="0"/>
    </w:pPr>
    <w:rPr>
      <w:lang w:eastAsia="pl-PL"/>
    </w:rPr>
  </w:style>
  <w:style w:type="character" w:customStyle="1" w:styleId="ZwrotgrzecznociowyZnak">
    <w:name w:val="Zwrot grzecznościowy Znak"/>
    <w:basedOn w:val="Domylnaczcionkaakapitu"/>
    <w:link w:val="Zwrotgrzecznociowy"/>
    <w:uiPriority w:val="99"/>
    <w:rsid w:val="00F11DE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1">
    <w:name w:val="Styl1"/>
    <w:basedOn w:val="Nagwek2"/>
    <w:uiPriority w:val="99"/>
    <w:rsid w:val="00F11DE5"/>
    <w:pPr>
      <w:keepLines w:val="0"/>
      <w:tabs>
        <w:tab w:val="left" w:pos="1080"/>
      </w:tabs>
      <w:suppressAutoHyphens w:val="0"/>
      <w:spacing w:before="0"/>
      <w:ind w:left="1080" w:right="381"/>
      <w:jc w:val="both"/>
    </w:pPr>
    <w:rPr>
      <w:rFonts w:ascii="Verdana" w:hAnsi="Verdana"/>
      <w:bCs w:val="0"/>
      <w:color w:val="auto"/>
      <w:sz w:val="22"/>
      <w:szCs w:val="22"/>
    </w:rPr>
  </w:style>
  <w:style w:type="paragraph" w:styleId="Lista">
    <w:name w:val="List"/>
    <w:basedOn w:val="Tekstpodstawowy"/>
    <w:uiPriority w:val="99"/>
    <w:rsid w:val="00F11DE5"/>
    <w:pPr>
      <w:spacing w:after="0"/>
      <w:jc w:val="center"/>
    </w:pPr>
    <w:rPr>
      <w:rFonts w:ascii="Arial" w:hAnsi="Arial" w:cs="Tahoma"/>
    </w:rPr>
  </w:style>
  <w:style w:type="paragraph" w:customStyle="1" w:styleId="Lista21">
    <w:name w:val="Lista 21"/>
    <w:basedOn w:val="Normalny"/>
    <w:uiPriority w:val="99"/>
    <w:rsid w:val="00F11DE5"/>
    <w:pPr>
      <w:ind w:left="566" w:hanging="283"/>
    </w:pPr>
  </w:style>
  <w:style w:type="paragraph" w:customStyle="1" w:styleId="Tekstpodstawowy22">
    <w:name w:val="Tekst podstawowy 22"/>
    <w:basedOn w:val="Normalny"/>
    <w:uiPriority w:val="99"/>
    <w:rsid w:val="00F11DE5"/>
    <w:pPr>
      <w:jc w:val="both"/>
    </w:pPr>
    <w:rPr>
      <w:szCs w:val="20"/>
      <w:lang w:eastAsia="pl-PL"/>
    </w:rPr>
  </w:style>
  <w:style w:type="character" w:customStyle="1" w:styleId="TekstkomentarzaZnak1">
    <w:name w:val="Tekst komentarza Znak1"/>
    <w:aliases w:val="Znak Znak Znak Znak,Znak1 Znak,Tekst podstawowy 31 Znak Znak1,Tekst podstawowy 31 Znak Znak Znak"/>
    <w:basedOn w:val="Domylnaczcionkaakapitu"/>
    <w:uiPriority w:val="99"/>
    <w:semiHidden/>
    <w:rsid w:val="00F11DE5"/>
    <w:rPr>
      <w:rFonts w:cs="Times New Roman"/>
      <w:sz w:val="20"/>
      <w:szCs w:val="20"/>
      <w:lang w:eastAsia="ar-SA" w:bidi="ar-SA"/>
    </w:rPr>
  </w:style>
  <w:style w:type="character" w:customStyle="1" w:styleId="TekstpodstawowyZnak3">
    <w:name w:val="Tekst podstawowy Znak3"/>
    <w:aliases w:val="Tekst podstawowy Znak Znak Znak Znak1,Tekst podstawowy Znak Znak Znak1,Tekst podstawowy Znak Znak Znak Znak Znak Znak,Tekst podstawowy Znak Znak Znak Znak Znak1,Tekst podstawowy Znak2 Znak,Tekst podstawowy Znak1 Znak"/>
    <w:rsid w:val="00F11DE5"/>
    <w:rPr>
      <w:rFonts w:ascii="Times New Roman" w:eastAsia="Times New Roman" w:hAnsi="Times New Roman"/>
      <w:sz w:val="24"/>
      <w:lang w:eastAsia="en-US"/>
    </w:rPr>
  </w:style>
  <w:style w:type="paragraph" w:customStyle="1" w:styleId="ZnakZnak1">
    <w:name w:val="Znak Znak1"/>
    <w:basedOn w:val="Normalny"/>
    <w:rsid w:val="00F11DE5"/>
    <w:pPr>
      <w:suppressAutoHyphens w:val="0"/>
    </w:pPr>
    <w:rPr>
      <w:rFonts w:ascii="Arial" w:hAnsi="Arial" w:cs="Aria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17</Pages>
  <Words>4059</Words>
  <Characters>24356</Characters>
  <Application>Microsoft Office Word</Application>
  <DocSecurity>0</DocSecurity>
  <Lines>202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mpodraza</cp:lastModifiedBy>
  <cp:revision>5</cp:revision>
  <cp:lastPrinted>2015-03-06T08:49:00Z</cp:lastPrinted>
  <dcterms:created xsi:type="dcterms:W3CDTF">2015-03-09T07:17:00Z</dcterms:created>
  <dcterms:modified xsi:type="dcterms:W3CDTF">2015-03-10T08:09:00Z</dcterms:modified>
</cp:coreProperties>
</file>